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B1151" w14:textId="71BB87EE" w:rsidR="006779EB" w:rsidRPr="00051602" w:rsidRDefault="007C14AB" w:rsidP="00EC6E12">
      <w:pPr>
        <w:spacing w:after="60"/>
        <w:jc w:val="center"/>
        <w:rPr>
          <w:rFonts w:asciiTheme="majorHAnsi" w:hAnsiTheme="majorHAnsi" w:cstheme="majorHAnsi"/>
          <w:b/>
          <w:bCs/>
          <w:caps/>
        </w:rPr>
      </w:pPr>
      <w:bookmarkStart w:id="0" w:name="_Hlk158733388"/>
      <w:r w:rsidRPr="00051602">
        <w:rPr>
          <w:rFonts w:asciiTheme="majorHAnsi" w:hAnsiTheme="majorHAnsi" w:cstheme="majorHAnsi"/>
          <w:b/>
          <w:bCs/>
          <w:caps/>
        </w:rPr>
        <w:t>НАТУРАЛЬНОЕ МАСЛО ДЛЯ БАНЬ</w:t>
      </w:r>
      <w:r w:rsidR="00D57F5E" w:rsidRPr="00051602">
        <w:rPr>
          <w:rFonts w:asciiTheme="majorHAnsi" w:hAnsiTheme="majorHAnsi" w:cstheme="majorHAnsi"/>
          <w:b/>
          <w:bCs/>
          <w:caps/>
        </w:rPr>
        <w:t xml:space="preserve"> </w:t>
      </w:r>
      <w:bookmarkEnd w:id="0"/>
      <w:r w:rsidR="00C30623" w:rsidRPr="00051602">
        <w:rPr>
          <w:rFonts w:asciiTheme="majorHAnsi" w:hAnsiTheme="majorHAnsi" w:cstheme="majorHAnsi"/>
          <w:b/>
          <w:bCs/>
          <w:caps/>
          <w:lang w:val="en-US"/>
        </w:rPr>
        <w:t>Woodson</w:t>
      </w:r>
    </w:p>
    <w:p w14:paraId="580543A7" w14:textId="5B3EB17F" w:rsidR="00A50CC7" w:rsidRPr="00051602" w:rsidRDefault="00A50CC7" w:rsidP="00A04E27">
      <w:pPr>
        <w:spacing w:after="60"/>
        <w:rPr>
          <w:rFonts w:asciiTheme="majorHAnsi" w:hAnsiTheme="majorHAnsi" w:cstheme="majorHAnsi"/>
          <w:b/>
          <w:bCs/>
        </w:rPr>
      </w:pPr>
      <w:r w:rsidRPr="00051602">
        <w:rPr>
          <w:rFonts w:asciiTheme="majorHAnsi" w:hAnsiTheme="majorHAnsi" w:cstheme="majorHAnsi"/>
          <w:b/>
          <w:bCs/>
        </w:rPr>
        <w:t>СОСТАВ</w:t>
      </w:r>
    </w:p>
    <w:p w14:paraId="2EFBA882" w14:textId="06125709" w:rsidR="00A50CC7" w:rsidRPr="00051602" w:rsidRDefault="00B55C6C" w:rsidP="00A04E27">
      <w:pPr>
        <w:spacing w:after="60"/>
        <w:rPr>
          <w:rFonts w:asciiTheme="majorHAnsi" w:hAnsiTheme="majorHAnsi" w:cstheme="majorHAnsi"/>
        </w:rPr>
      </w:pPr>
      <w:r w:rsidRPr="00051602">
        <w:rPr>
          <w:rFonts w:asciiTheme="majorHAnsi" w:hAnsiTheme="majorHAnsi" w:cstheme="majorHAnsi"/>
        </w:rPr>
        <w:t>О</w:t>
      </w:r>
      <w:r w:rsidR="007C14AB" w:rsidRPr="00051602">
        <w:rPr>
          <w:rFonts w:asciiTheme="majorHAnsi" w:hAnsiTheme="majorHAnsi" w:cstheme="majorHAnsi"/>
        </w:rPr>
        <w:t xml:space="preserve">тбелённое льняное масло усовершенствованной технологии обработки, </w:t>
      </w:r>
      <w:proofErr w:type="spellStart"/>
      <w:r w:rsidR="007C14AB" w:rsidRPr="00051602">
        <w:rPr>
          <w:rFonts w:asciiTheme="majorHAnsi" w:hAnsiTheme="majorHAnsi" w:cstheme="majorHAnsi"/>
        </w:rPr>
        <w:t>микровоск</w:t>
      </w:r>
      <w:proofErr w:type="spellEnd"/>
      <w:r w:rsidR="007C14AB" w:rsidRPr="00051602">
        <w:rPr>
          <w:rFonts w:asciiTheme="majorHAnsi" w:hAnsiTheme="majorHAnsi" w:cstheme="majorHAnsi"/>
        </w:rPr>
        <w:t>, скипидар двойной очистки, эфирное масло пихты, сиккатив без свинца</w:t>
      </w:r>
    </w:p>
    <w:p w14:paraId="41F6CB40" w14:textId="0F2C3BB8" w:rsidR="00762B8F" w:rsidRPr="00051602" w:rsidRDefault="00A50CC7" w:rsidP="00A04E27">
      <w:pPr>
        <w:spacing w:after="60"/>
        <w:rPr>
          <w:rFonts w:asciiTheme="majorHAnsi" w:hAnsiTheme="majorHAnsi" w:cstheme="majorHAnsi"/>
          <w:b/>
          <w:bCs/>
        </w:rPr>
      </w:pPr>
      <w:r w:rsidRPr="00051602">
        <w:rPr>
          <w:rFonts w:asciiTheme="majorHAnsi" w:hAnsiTheme="majorHAnsi" w:cstheme="majorHAnsi"/>
          <w:b/>
          <w:bCs/>
        </w:rPr>
        <w:t>ТАРА</w:t>
      </w:r>
    </w:p>
    <w:p w14:paraId="254CE36F" w14:textId="413C34CF" w:rsidR="00762B8F" w:rsidRPr="00051602" w:rsidRDefault="00874616" w:rsidP="00A04E27">
      <w:pPr>
        <w:spacing w:after="60"/>
        <w:rPr>
          <w:rFonts w:asciiTheme="majorHAnsi" w:hAnsiTheme="majorHAnsi" w:cstheme="majorHAnsi"/>
        </w:rPr>
      </w:pPr>
      <w:r w:rsidRPr="00051602">
        <w:rPr>
          <w:rFonts w:asciiTheme="majorHAnsi" w:hAnsiTheme="majorHAnsi" w:cstheme="majorHAnsi"/>
        </w:rPr>
        <w:t>Ж</w:t>
      </w:r>
      <w:r w:rsidR="00A04E27" w:rsidRPr="00051602">
        <w:rPr>
          <w:rFonts w:asciiTheme="majorHAnsi" w:hAnsiTheme="majorHAnsi" w:cstheme="majorHAnsi"/>
        </w:rPr>
        <w:t>естяная тара</w:t>
      </w:r>
      <w:r w:rsidRPr="00051602">
        <w:rPr>
          <w:rFonts w:asciiTheme="majorHAnsi" w:hAnsiTheme="majorHAnsi" w:cstheme="majorHAnsi"/>
        </w:rPr>
        <w:t xml:space="preserve"> 0,</w:t>
      </w:r>
      <w:r w:rsidR="00B55C6C" w:rsidRPr="00051602">
        <w:rPr>
          <w:rFonts w:asciiTheme="majorHAnsi" w:hAnsiTheme="majorHAnsi" w:cstheme="majorHAnsi"/>
        </w:rPr>
        <w:t xml:space="preserve">8 </w:t>
      </w:r>
      <w:r w:rsidRPr="00051602">
        <w:rPr>
          <w:rFonts w:asciiTheme="majorHAnsi" w:hAnsiTheme="majorHAnsi" w:cstheme="majorHAnsi"/>
        </w:rPr>
        <w:t>л</w:t>
      </w:r>
      <w:r w:rsidR="00B55C6C" w:rsidRPr="00051602">
        <w:rPr>
          <w:rFonts w:asciiTheme="majorHAnsi" w:hAnsiTheme="majorHAnsi" w:cstheme="majorHAnsi"/>
        </w:rPr>
        <w:t xml:space="preserve"> и 2,4 л</w:t>
      </w:r>
    </w:p>
    <w:p w14:paraId="4C02B5EF" w14:textId="77777777" w:rsidR="00BB4690" w:rsidRPr="00051602" w:rsidRDefault="00BB4690" w:rsidP="00BB4690">
      <w:pPr>
        <w:spacing w:after="60"/>
        <w:rPr>
          <w:rFonts w:asciiTheme="majorHAnsi" w:hAnsiTheme="majorHAnsi" w:cstheme="majorHAnsi"/>
          <w:b/>
          <w:bCs/>
        </w:rPr>
      </w:pPr>
      <w:r w:rsidRPr="00051602">
        <w:rPr>
          <w:rFonts w:asciiTheme="majorHAnsi" w:hAnsiTheme="majorHAnsi" w:cstheme="majorHAnsi"/>
          <w:b/>
          <w:bCs/>
        </w:rPr>
        <w:t>НАЗНАЧЕНИЕ</w:t>
      </w:r>
    </w:p>
    <w:p w14:paraId="1F0A63F3" w14:textId="06BE8508" w:rsidR="00BB4690" w:rsidRPr="00051602" w:rsidRDefault="0017503B" w:rsidP="00BB4690">
      <w:pPr>
        <w:spacing w:after="60"/>
        <w:rPr>
          <w:rFonts w:asciiTheme="majorHAnsi" w:hAnsiTheme="majorHAnsi" w:cstheme="majorHAnsi"/>
        </w:rPr>
      </w:pPr>
      <w:r w:rsidRPr="00051602">
        <w:rPr>
          <w:rFonts w:asciiTheme="majorHAnsi" w:hAnsiTheme="majorHAnsi" w:cstheme="majorHAnsi"/>
        </w:rPr>
        <w:t>З</w:t>
      </w:r>
      <w:r w:rsidR="00BB4690" w:rsidRPr="00051602">
        <w:rPr>
          <w:rFonts w:asciiTheme="majorHAnsi" w:hAnsiTheme="majorHAnsi" w:cstheme="majorHAnsi"/>
        </w:rPr>
        <w:t>ащита деревянных поверхностей от воздействия влаги</w:t>
      </w:r>
      <w:r w:rsidR="00B55C6C" w:rsidRPr="00051602">
        <w:rPr>
          <w:rFonts w:asciiTheme="majorHAnsi" w:hAnsiTheme="majorHAnsi" w:cstheme="majorHAnsi"/>
        </w:rPr>
        <w:t>, перепадов температур</w:t>
      </w:r>
      <w:r w:rsidR="00BB4690" w:rsidRPr="00051602">
        <w:rPr>
          <w:rFonts w:asciiTheme="majorHAnsi" w:hAnsiTheme="majorHAnsi" w:cstheme="majorHAnsi"/>
        </w:rPr>
        <w:t xml:space="preserve"> и микроорганизмов</w:t>
      </w:r>
    </w:p>
    <w:p w14:paraId="6CA917BF" w14:textId="12CFD16C" w:rsidR="00BB4690" w:rsidRPr="00051602" w:rsidRDefault="00BB4690" w:rsidP="00BB4690">
      <w:pPr>
        <w:spacing w:after="60"/>
        <w:rPr>
          <w:rFonts w:asciiTheme="majorHAnsi" w:hAnsiTheme="majorHAnsi" w:cstheme="majorHAnsi"/>
        </w:rPr>
      </w:pPr>
      <w:r w:rsidRPr="00051602">
        <w:rPr>
          <w:rFonts w:asciiTheme="majorHAnsi" w:hAnsiTheme="majorHAnsi" w:cstheme="majorHAnsi"/>
        </w:rPr>
        <w:t xml:space="preserve">Снижение риска деформации </w:t>
      </w:r>
      <w:r w:rsidR="00B55C6C" w:rsidRPr="00051602">
        <w:rPr>
          <w:rFonts w:asciiTheme="majorHAnsi" w:hAnsiTheme="majorHAnsi" w:cstheme="majorHAnsi"/>
        </w:rPr>
        <w:t xml:space="preserve">и растрескивания </w:t>
      </w:r>
      <w:r w:rsidRPr="00051602">
        <w:rPr>
          <w:rFonts w:asciiTheme="majorHAnsi" w:hAnsiTheme="majorHAnsi" w:cstheme="majorHAnsi"/>
        </w:rPr>
        <w:t>древесины</w:t>
      </w:r>
    </w:p>
    <w:p w14:paraId="628467CA" w14:textId="0567A5D3" w:rsidR="00B65405" w:rsidRPr="00051602" w:rsidRDefault="00AA1941" w:rsidP="00BB4690">
      <w:pPr>
        <w:spacing w:after="60"/>
        <w:rPr>
          <w:rFonts w:asciiTheme="majorHAnsi" w:hAnsiTheme="majorHAnsi" w:cstheme="majorHAnsi"/>
        </w:rPr>
      </w:pPr>
      <w:bookmarkStart w:id="1" w:name="_Hlk158820093"/>
      <w:r w:rsidRPr="00051602">
        <w:rPr>
          <w:rFonts w:asciiTheme="majorHAnsi" w:hAnsiTheme="majorHAnsi" w:cstheme="majorHAnsi"/>
        </w:rPr>
        <w:t>Придание оттенка древесине при использовании колерованного масла</w:t>
      </w:r>
    </w:p>
    <w:p w14:paraId="11FECD73" w14:textId="77777777" w:rsidR="00EC6B90" w:rsidRPr="00051602" w:rsidRDefault="00EC6B90" w:rsidP="00EC6B90">
      <w:pPr>
        <w:spacing w:after="60"/>
        <w:rPr>
          <w:rFonts w:asciiTheme="majorHAnsi" w:hAnsiTheme="majorHAnsi" w:cstheme="majorHAnsi"/>
        </w:rPr>
      </w:pPr>
      <w:r w:rsidRPr="00051602">
        <w:rPr>
          <w:rFonts w:asciiTheme="majorHAnsi" w:hAnsiTheme="majorHAnsi" w:cstheme="majorHAnsi"/>
          <w:b/>
          <w:bCs/>
        </w:rPr>
        <w:t>ОБЛАСТЬ ПРИМЕНЕНИЯ</w:t>
      </w:r>
      <w:r w:rsidRPr="00051602">
        <w:rPr>
          <w:rFonts w:asciiTheme="majorHAnsi" w:hAnsiTheme="majorHAnsi" w:cstheme="majorHAnsi"/>
          <w:b/>
          <w:bCs/>
        </w:rPr>
        <w:br/>
      </w:r>
      <w:r w:rsidRPr="00051602">
        <w:rPr>
          <w:rFonts w:asciiTheme="majorHAnsi" w:hAnsiTheme="majorHAnsi" w:cstheme="majorHAnsi"/>
        </w:rPr>
        <w:t>Обработка деревянных элементов, полков, обшивки, полов, потолков в парных помещениях</w:t>
      </w:r>
    </w:p>
    <w:p w14:paraId="771C658D" w14:textId="77777777" w:rsidR="00EC6B90" w:rsidRPr="00051602" w:rsidRDefault="00EC6B90" w:rsidP="00EC6B90">
      <w:pPr>
        <w:spacing w:after="60"/>
        <w:rPr>
          <w:rFonts w:asciiTheme="majorHAnsi" w:hAnsiTheme="majorHAnsi" w:cstheme="majorHAnsi"/>
        </w:rPr>
      </w:pPr>
      <w:r w:rsidRPr="00051602">
        <w:rPr>
          <w:rFonts w:asciiTheme="majorHAnsi" w:hAnsiTheme="majorHAnsi" w:cstheme="majorHAnsi"/>
        </w:rPr>
        <w:t>Обработка банной утвари и аксессуаров – обливных устройств, подголовников, чанов</w:t>
      </w:r>
    </w:p>
    <w:p w14:paraId="1770DBF2" w14:textId="77777777" w:rsidR="00EC6B90" w:rsidRPr="00051602" w:rsidRDefault="00EC6B90" w:rsidP="00EC6B90">
      <w:pPr>
        <w:spacing w:after="60"/>
        <w:rPr>
          <w:rFonts w:asciiTheme="majorHAnsi" w:hAnsiTheme="majorHAnsi" w:cstheme="majorHAnsi"/>
        </w:rPr>
      </w:pPr>
      <w:r w:rsidRPr="00051602">
        <w:rPr>
          <w:rFonts w:asciiTheme="majorHAnsi" w:hAnsiTheme="majorHAnsi" w:cstheme="majorHAnsi"/>
        </w:rPr>
        <w:t>Обработка деревянных поверхностей во влажных помещениях жилых домов (ванные, сан узлы), помывочных, душевых</w:t>
      </w:r>
    </w:p>
    <w:p w14:paraId="74514CDE" w14:textId="11944286" w:rsidR="00061C70" w:rsidRPr="00051602" w:rsidRDefault="00061C70" w:rsidP="00BB4690">
      <w:pPr>
        <w:spacing w:after="60"/>
        <w:rPr>
          <w:rFonts w:asciiTheme="majorHAnsi" w:hAnsiTheme="majorHAnsi" w:cstheme="majorHAnsi"/>
          <w:b/>
          <w:bCs/>
        </w:rPr>
      </w:pPr>
      <w:r w:rsidRPr="00051602">
        <w:rPr>
          <w:rFonts w:asciiTheme="majorHAnsi" w:hAnsiTheme="majorHAnsi" w:cstheme="majorHAnsi"/>
          <w:b/>
          <w:bCs/>
        </w:rPr>
        <w:t>ОСОБЫЕ СВОЙСТВА</w:t>
      </w:r>
    </w:p>
    <w:p w14:paraId="6F88FE51" w14:textId="4CBCC4EA" w:rsidR="0005349D" w:rsidRPr="00051602" w:rsidRDefault="00660DFF" w:rsidP="00660DFF">
      <w:pPr>
        <w:spacing w:after="60"/>
        <w:rPr>
          <w:rFonts w:asciiTheme="majorHAnsi" w:hAnsiTheme="majorHAnsi" w:cstheme="majorHAnsi"/>
        </w:rPr>
      </w:pPr>
      <w:r w:rsidRPr="00051602">
        <w:rPr>
          <w:rFonts w:asciiTheme="majorHAnsi" w:hAnsiTheme="majorHAnsi" w:cstheme="majorHAnsi"/>
        </w:rPr>
        <w:t>Высокотехнологичное масло, сваренное по усовершенствованной технологии</w:t>
      </w:r>
    </w:p>
    <w:p w14:paraId="485D5EE2" w14:textId="77777777" w:rsidR="00660DFF" w:rsidRPr="00051602" w:rsidRDefault="00660DFF" w:rsidP="00660DFF">
      <w:pPr>
        <w:spacing w:after="60"/>
        <w:rPr>
          <w:rFonts w:asciiTheme="majorHAnsi" w:hAnsiTheme="majorHAnsi" w:cstheme="majorHAnsi"/>
        </w:rPr>
      </w:pPr>
      <w:r w:rsidRPr="00051602">
        <w:rPr>
          <w:rFonts w:asciiTheme="majorHAnsi" w:hAnsiTheme="majorHAnsi" w:cstheme="majorHAnsi"/>
        </w:rPr>
        <w:t>Сохраняет естественный цвет благородных пород древесины</w:t>
      </w:r>
    </w:p>
    <w:p w14:paraId="410DDDA4" w14:textId="77777777" w:rsidR="00660DFF" w:rsidRPr="00051602" w:rsidRDefault="00660DFF" w:rsidP="00660DFF">
      <w:pPr>
        <w:spacing w:after="60"/>
        <w:rPr>
          <w:rFonts w:asciiTheme="majorHAnsi" w:hAnsiTheme="majorHAnsi" w:cstheme="majorHAnsi"/>
        </w:rPr>
      </w:pPr>
      <w:r w:rsidRPr="00051602">
        <w:rPr>
          <w:rFonts w:asciiTheme="majorHAnsi" w:hAnsiTheme="majorHAnsi" w:cstheme="majorHAnsi"/>
        </w:rPr>
        <w:t>При нанесении не даёт эффекта “</w:t>
      </w:r>
      <w:proofErr w:type="spellStart"/>
      <w:r w:rsidRPr="00051602">
        <w:rPr>
          <w:rFonts w:asciiTheme="majorHAnsi" w:hAnsiTheme="majorHAnsi" w:cstheme="majorHAnsi"/>
        </w:rPr>
        <w:t>поджига</w:t>
      </w:r>
      <w:proofErr w:type="spellEnd"/>
      <w:r w:rsidRPr="00051602">
        <w:rPr>
          <w:rFonts w:asciiTheme="majorHAnsi" w:hAnsiTheme="majorHAnsi" w:cstheme="majorHAnsi"/>
        </w:rPr>
        <w:t>”, не желтит древесину</w:t>
      </w:r>
    </w:p>
    <w:p w14:paraId="4BFCB8BD" w14:textId="77777777" w:rsidR="00660DFF" w:rsidRPr="00051602" w:rsidRDefault="00660DFF" w:rsidP="00660DFF">
      <w:pPr>
        <w:spacing w:after="60"/>
        <w:rPr>
          <w:rFonts w:asciiTheme="majorHAnsi" w:hAnsiTheme="majorHAnsi" w:cstheme="majorHAnsi"/>
        </w:rPr>
      </w:pPr>
      <w:r w:rsidRPr="00051602">
        <w:rPr>
          <w:rFonts w:asciiTheme="majorHAnsi" w:hAnsiTheme="majorHAnsi" w:cstheme="majorHAnsi"/>
        </w:rPr>
        <w:t xml:space="preserve">Содержит </w:t>
      </w:r>
      <w:proofErr w:type="spellStart"/>
      <w:r w:rsidRPr="00051602">
        <w:rPr>
          <w:rFonts w:asciiTheme="majorHAnsi" w:hAnsiTheme="majorHAnsi" w:cstheme="majorHAnsi"/>
        </w:rPr>
        <w:t>микровоски</w:t>
      </w:r>
      <w:proofErr w:type="spellEnd"/>
      <w:r w:rsidRPr="00051602">
        <w:rPr>
          <w:rFonts w:asciiTheme="majorHAnsi" w:hAnsiTheme="majorHAnsi" w:cstheme="majorHAnsi"/>
        </w:rPr>
        <w:t>, создающие на поверхности покрытие Soft-Touch ("мягкое прикосновение")</w:t>
      </w:r>
    </w:p>
    <w:p w14:paraId="39481489" w14:textId="77777777" w:rsidR="00660DFF" w:rsidRPr="00051602" w:rsidRDefault="00660DFF" w:rsidP="00660DFF">
      <w:pPr>
        <w:spacing w:after="60"/>
        <w:rPr>
          <w:rFonts w:asciiTheme="majorHAnsi" w:hAnsiTheme="majorHAnsi" w:cstheme="majorHAnsi"/>
        </w:rPr>
      </w:pPr>
      <w:r w:rsidRPr="00051602">
        <w:rPr>
          <w:rFonts w:asciiTheme="majorHAnsi" w:hAnsiTheme="majorHAnsi" w:cstheme="majorHAnsi"/>
        </w:rPr>
        <w:t>Время высыхания одного слоя - 6 часов</w:t>
      </w:r>
    </w:p>
    <w:p w14:paraId="7FC8DBDA" w14:textId="0924572F" w:rsidR="00061C70" w:rsidRPr="00051602" w:rsidRDefault="00660DFF" w:rsidP="00660DFF">
      <w:pPr>
        <w:spacing w:after="60"/>
        <w:rPr>
          <w:rFonts w:asciiTheme="majorHAnsi" w:hAnsiTheme="majorHAnsi" w:cstheme="majorHAnsi"/>
        </w:rPr>
      </w:pPr>
      <w:r w:rsidRPr="00051602">
        <w:rPr>
          <w:rFonts w:asciiTheme="majorHAnsi" w:hAnsiTheme="majorHAnsi" w:cstheme="majorHAnsi"/>
        </w:rPr>
        <w:t xml:space="preserve">После полного высыхания покрытия достаточно одного пропаривания бани </w:t>
      </w:r>
      <w:proofErr w:type="spellStart"/>
      <w:r w:rsidRPr="00051602">
        <w:rPr>
          <w:rFonts w:asciiTheme="majorHAnsi" w:hAnsiTheme="majorHAnsi" w:cstheme="majorHAnsi"/>
        </w:rPr>
        <w:t>нахолостую</w:t>
      </w:r>
      <w:proofErr w:type="spellEnd"/>
      <w:r w:rsidRPr="00051602">
        <w:rPr>
          <w:rFonts w:asciiTheme="majorHAnsi" w:hAnsiTheme="majorHAnsi" w:cstheme="majorHAnsi"/>
        </w:rPr>
        <w:t xml:space="preserve"> через 2-3 дня, после чего парная может использоваться по назначению</w:t>
      </w:r>
    </w:p>
    <w:bookmarkEnd w:id="1"/>
    <w:p w14:paraId="7CC452E1" w14:textId="6B03E9D8" w:rsidR="008718BD" w:rsidRPr="00051602" w:rsidRDefault="00A50CC7" w:rsidP="00A04E27">
      <w:pPr>
        <w:spacing w:after="60"/>
        <w:rPr>
          <w:rFonts w:asciiTheme="majorHAnsi" w:hAnsiTheme="majorHAnsi" w:cstheme="majorHAnsi"/>
          <w:b/>
          <w:bCs/>
        </w:rPr>
      </w:pPr>
      <w:r w:rsidRPr="00051602">
        <w:rPr>
          <w:rFonts w:asciiTheme="majorHAnsi" w:hAnsiTheme="majorHAnsi" w:cstheme="majorHAnsi"/>
          <w:b/>
          <w:bCs/>
        </w:rPr>
        <w:t>РАБОЧИЕ СХЕМЫ НАНЕСЕНИЯ</w:t>
      </w:r>
    </w:p>
    <w:p w14:paraId="56F20FFA" w14:textId="28C56AE4" w:rsidR="008718BD" w:rsidRPr="00051602" w:rsidRDefault="008718BD" w:rsidP="00A04E27">
      <w:pPr>
        <w:spacing w:after="60"/>
        <w:rPr>
          <w:rFonts w:asciiTheme="majorHAnsi" w:hAnsiTheme="majorHAnsi" w:cstheme="majorHAnsi"/>
        </w:rPr>
      </w:pPr>
      <w:r w:rsidRPr="00051602">
        <w:rPr>
          <w:rFonts w:asciiTheme="majorHAnsi" w:hAnsiTheme="majorHAnsi" w:cstheme="majorHAnsi"/>
        </w:rPr>
        <w:t>Самостоятельное покрытие – 2 слоя</w:t>
      </w:r>
      <w:r w:rsidR="00107092" w:rsidRPr="00051602">
        <w:rPr>
          <w:rFonts w:asciiTheme="majorHAnsi" w:hAnsiTheme="majorHAnsi" w:cstheme="majorHAnsi"/>
        </w:rPr>
        <w:t xml:space="preserve"> масла</w:t>
      </w:r>
    </w:p>
    <w:p w14:paraId="704CB9BD" w14:textId="4A154086" w:rsidR="008718BD" w:rsidRPr="00051602" w:rsidRDefault="0062367C" w:rsidP="00A04E27">
      <w:pPr>
        <w:spacing w:after="60"/>
        <w:rPr>
          <w:rFonts w:asciiTheme="majorHAnsi" w:hAnsiTheme="majorHAnsi" w:cstheme="majorHAnsi"/>
        </w:rPr>
      </w:pPr>
      <w:r w:rsidRPr="00051602">
        <w:rPr>
          <w:rFonts w:asciiTheme="majorHAnsi" w:hAnsiTheme="majorHAnsi" w:cstheme="majorHAnsi"/>
        </w:rPr>
        <w:t>Покрытие первым слоем</w:t>
      </w:r>
      <w:r w:rsidR="008718BD" w:rsidRPr="00051602">
        <w:rPr>
          <w:rFonts w:asciiTheme="majorHAnsi" w:hAnsiTheme="majorHAnsi" w:cstheme="majorHAnsi"/>
        </w:rPr>
        <w:t xml:space="preserve"> –</w:t>
      </w:r>
      <w:r w:rsidRPr="00051602">
        <w:rPr>
          <w:rFonts w:asciiTheme="majorHAnsi" w:hAnsiTheme="majorHAnsi" w:cstheme="majorHAnsi"/>
        </w:rPr>
        <w:t xml:space="preserve"> финишным слоем наносится Воск для защиты древесины </w:t>
      </w:r>
      <w:r w:rsidRPr="00051602">
        <w:rPr>
          <w:rFonts w:asciiTheme="majorHAnsi" w:hAnsiTheme="majorHAnsi" w:cstheme="majorHAnsi"/>
          <w:lang w:val="en-US"/>
        </w:rPr>
        <w:t>Woodson</w:t>
      </w:r>
      <w:r w:rsidRPr="00051602">
        <w:rPr>
          <w:rFonts w:asciiTheme="majorHAnsi" w:hAnsiTheme="majorHAnsi" w:cstheme="majorHAnsi"/>
        </w:rPr>
        <w:t xml:space="preserve"> (во влажных помещениях) или </w:t>
      </w:r>
      <w:proofErr w:type="spellStart"/>
      <w:r w:rsidRPr="00051602">
        <w:rPr>
          <w:rFonts w:asciiTheme="majorHAnsi" w:hAnsiTheme="majorHAnsi" w:cstheme="majorHAnsi"/>
        </w:rPr>
        <w:t>Карнаубский</w:t>
      </w:r>
      <w:proofErr w:type="spellEnd"/>
      <w:r w:rsidRPr="00051602">
        <w:rPr>
          <w:rFonts w:asciiTheme="majorHAnsi" w:hAnsiTheme="majorHAnsi" w:cstheme="majorHAnsi"/>
        </w:rPr>
        <w:t xml:space="preserve"> воск для защиты древесины </w:t>
      </w:r>
      <w:r w:rsidRPr="00051602">
        <w:rPr>
          <w:rFonts w:asciiTheme="majorHAnsi" w:hAnsiTheme="majorHAnsi" w:cstheme="majorHAnsi"/>
          <w:lang w:val="en-US"/>
        </w:rPr>
        <w:t>Woodson</w:t>
      </w:r>
      <w:r w:rsidRPr="00051602">
        <w:rPr>
          <w:rFonts w:asciiTheme="majorHAnsi" w:hAnsiTheme="majorHAnsi" w:cstheme="majorHAnsi"/>
        </w:rPr>
        <w:t xml:space="preserve"> (в сухих помещениях)</w:t>
      </w:r>
    </w:p>
    <w:p w14:paraId="761A53AE" w14:textId="093DC395" w:rsidR="008718BD" w:rsidRPr="00051602" w:rsidRDefault="008718BD" w:rsidP="00A04E27">
      <w:pPr>
        <w:spacing w:after="60"/>
        <w:rPr>
          <w:rFonts w:asciiTheme="majorHAnsi" w:hAnsiTheme="majorHAnsi" w:cstheme="majorHAnsi"/>
        </w:rPr>
      </w:pPr>
      <w:r w:rsidRPr="00051602">
        <w:rPr>
          <w:rFonts w:asciiTheme="majorHAnsi" w:hAnsiTheme="majorHAnsi" w:cstheme="majorHAnsi"/>
        </w:rPr>
        <w:t xml:space="preserve">Обновление – 1 слой </w:t>
      </w:r>
      <w:r w:rsidR="0062367C" w:rsidRPr="00051602">
        <w:rPr>
          <w:rFonts w:asciiTheme="majorHAnsi" w:hAnsiTheme="majorHAnsi" w:cstheme="majorHAnsi"/>
        </w:rPr>
        <w:t>масла или воска</w:t>
      </w:r>
    </w:p>
    <w:p w14:paraId="3D2FB6FE" w14:textId="00317459" w:rsidR="00D57F5E" w:rsidRPr="00051602" w:rsidRDefault="00A50CC7" w:rsidP="00A04E27">
      <w:pPr>
        <w:spacing w:after="60"/>
        <w:rPr>
          <w:rFonts w:asciiTheme="majorHAnsi" w:hAnsiTheme="majorHAnsi" w:cstheme="majorHAnsi"/>
          <w:b/>
          <w:bCs/>
        </w:rPr>
      </w:pPr>
      <w:r w:rsidRPr="00051602">
        <w:rPr>
          <w:rFonts w:asciiTheme="majorHAnsi" w:hAnsiTheme="majorHAnsi" w:cstheme="majorHAnsi"/>
          <w:b/>
          <w:bCs/>
        </w:rPr>
        <w:t>ОПИСАНИЕ</w:t>
      </w:r>
    </w:p>
    <w:p w14:paraId="733130C0" w14:textId="676711DC" w:rsidR="00A04E27" w:rsidRPr="00051602" w:rsidRDefault="00926D4C" w:rsidP="00A04E27">
      <w:pPr>
        <w:spacing w:after="60"/>
        <w:rPr>
          <w:rFonts w:asciiTheme="majorHAnsi" w:hAnsiTheme="majorHAnsi" w:cstheme="majorHAnsi"/>
        </w:rPr>
      </w:pPr>
      <w:r w:rsidRPr="00051602">
        <w:rPr>
          <w:rFonts w:asciiTheme="majorHAnsi" w:hAnsiTheme="majorHAnsi" w:cstheme="majorHAnsi"/>
        </w:rPr>
        <w:t>Натуральный масляный состав для обработки деревянных поверхностей, подвергающихся воздействию высоких температур и повышенной влажности</w:t>
      </w:r>
    </w:p>
    <w:p w14:paraId="01085D43" w14:textId="69E8224A" w:rsidR="00BC27D5" w:rsidRPr="00051602" w:rsidRDefault="00A04E27" w:rsidP="00A04E27">
      <w:pPr>
        <w:spacing w:after="60"/>
        <w:rPr>
          <w:rFonts w:asciiTheme="majorHAnsi" w:hAnsiTheme="majorHAnsi" w:cstheme="majorHAnsi"/>
        </w:rPr>
      </w:pPr>
      <w:r w:rsidRPr="00051602">
        <w:rPr>
          <w:rFonts w:asciiTheme="majorHAnsi" w:hAnsiTheme="majorHAnsi" w:cstheme="majorHAnsi"/>
        </w:rPr>
        <w:t xml:space="preserve">Защита и долговременная эксплуатация в условиях </w:t>
      </w:r>
      <w:r w:rsidR="00926D4C" w:rsidRPr="00051602">
        <w:rPr>
          <w:rFonts w:asciiTheme="majorHAnsi" w:hAnsiTheme="majorHAnsi" w:cstheme="majorHAnsi"/>
        </w:rPr>
        <w:t>постоянного перепада температур</w:t>
      </w:r>
      <w:r w:rsidR="00BC27D5" w:rsidRPr="00051602">
        <w:rPr>
          <w:rFonts w:asciiTheme="majorHAnsi" w:hAnsiTheme="majorHAnsi" w:cstheme="majorHAnsi"/>
        </w:rPr>
        <w:t xml:space="preserve"> и воздействия влаги</w:t>
      </w:r>
      <w:r w:rsidR="00BC34D5" w:rsidRPr="00051602">
        <w:rPr>
          <w:rFonts w:asciiTheme="majorHAnsi" w:hAnsiTheme="majorHAnsi" w:cstheme="majorHAnsi"/>
        </w:rPr>
        <w:t xml:space="preserve"> </w:t>
      </w:r>
    </w:p>
    <w:p w14:paraId="27F79157" w14:textId="1F72A8DE" w:rsidR="00BC27D5" w:rsidRPr="00051602" w:rsidRDefault="00BC27D5" w:rsidP="00A04E27">
      <w:pPr>
        <w:spacing w:after="60"/>
        <w:rPr>
          <w:rFonts w:asciiTheme="majorHAnsi" w:hAnsiTheme="majorHAnsi" w:cstheme="majorHAnsi"/>
        </w:rPr>
      </w:pPr>
      <w:r w:rsidRPr="00051602">
        <w:rPr>
          <w:rFonts w:asciiTheme="majorHAnsi" w:hAnsiTheme="majorHAnsi" w:cstheme="majorHAnsi"/>
        </w:rPr>
        <w:t>Снижение риска деформации древесины</w:t>
      </w:r>
    </w:p>
    <w:p w14:paraId="662F827B" w14:textId="4F35A95D" w:rsidR="00A04E27" w:rsidRPr="00051602" w:rsidRDefault="00A04E27" w:rsidP="00A04E27">
      <w:pPr>
        <w:spacing w:after="60"/>
        <w:rPr>
          <w:rFonts w:asciiTheme="majorHAnsi" w:hAnsiTheme="majorHAnsi" w:cstheme="majorHAnsi"/>
        </w:rPr>
      </w:pPr>
      <w:r w:rsidRPr="00051602">
        <w:rPr>
          <w:rFonts w:asciiTheme="majorHAnsi" w:hAnsiTheme="majorHAnsi" w:cstheme="majorHAnsi"/>
        </w:rPr>
        <w:t>Создаёт антистатический, грязезащитный, дышащий слой в поверхностном слое древесины</w:t>
      </w:r>
    </w:p>
    <w:p w14:paraId="725C1E3C" w14:textId="77777777" w:rsidR="00A04E27" w:rsidRPr="00051602" w:rsidRDefault="00A04E27" w:rsidP="00A04E27">
      <w:pPr>
        <w:spacing w:after="60"/>
        <w:rPr>
          <w:rFonts w:asciiTheme="majorHAnsi" w:hAnsiTheme="majorHAnsi" w:cstheme="majorHAnsi"/>
        </w:rPr>
      </w:pPr>
      <w:r w:rsidRPr="00051602">
        <w:rPr>
          <w:rFonts w:asciiTheme="majorHAnsi" w:hAnsiTheme="majorHAnsi" w:cstheme="majorHAnsi"/>
        </w:rPr>
        <w:t xml:space="preserve">Защищает древесину от образования плесени, грибка и потемнения </w:t>
      </w:r>
    </w:p>
    <w:p w14:paraId="61BF4232" w14:textId="77777777" w:rsidR="00A04E27" w:rsidRPr="00051602" w:rsidRDefault="00A04E27" w:rsidP="00A04E27">
      <w:pPr>
        <w:spacing w:after="60"/>
        <w:rPr>
          <w:rFonts w:asciiTheme="majorHAnsi" w:hAnsiTheme="majorHAnsi" w:cstheme="majorHAnsi"/>
        </w:rPr>
      </w:pPr>
      <w:r w:rsidRPr="00051602">
        <w:rPr>
          <w:rFonts w:asciiTheme="majorHAnsi" w:hAnsiTheme="majorHAnsi" w:cstheme="majorHAnsi"/>
        </w:rPr>
        <w:t xml:space="preserve">Легко наносится, не шелушится, не растрескивается со временем </w:t>
      </w:r>
    </w:p>
    <w:p w14:paraId="2C032CE2" w14:textId="4B14FC9D" w:rsidR="00A04E27" w:rsidRPr="00051602" w:rsidRDefault="00926D4C" w:rsidP="00A04E27">
      <w:pPr>
        <w:spacing w:after="60"/>
        <w:rPr>
          <w:rFonts w:asciiTheme="majorHAnsi" w:hAnsiTheme="majorHAnsi" w:cstheme="majorHAnsi"/>
        </w:rPr>
      </w:pPr>
      <w:r w:rsidRPr="00051602">
        <w:rPr>
          <w:rFonts w:asciiTheme="majorHAnsi" w:hAnsiTheme="majorHAnsi" w:cstheme="majorHAnsi"/>
        </w:rPr>
        <w:t>К</w:t>
      </w:r>
      <w:r w:rsidR="00A04E27" w:rsidRPr="00051602">
        <w:rPr>
          <w:rFonts w:asciiTheme="majorHAnsi" w:hAnsiTheme="majorHAnsi" w:cstheme="majorHAnsi"/>
        </w:rPr>
        <w:t xml:space="preserve">олеруется </w:t>
      </w:r>
      <w:r w:rsidRPr="00051602">
        <w:rPr>
          <w:rFonts w:asciiTheme="majorHAnsi" w:hAnsiTheme="majorHAnsi" w:cstheme="majorHAnsi"/>
        </w:rPr>
        <w:t xml:space="preserve">с помощью </w:t>
      </w:r>
      <w:r w:rsidR="00CC4F54" w:rsidRPr="00051602">
        <w:rPr>
          <w:rFonts w:asciiTheme="majorHAnsi" w:hAnsiTheme="majorHAnsi" w:cstheme="majorHAnsi"/>
        </w:rPr>
        <w:t>Колеров для масла по дереву</w:t>
      </w:r>
      <w:r w:rsidRPr="00051602">
        <w:rPr>
          <w:rFonts w:asciiTheme="majorHAnsi" w:hAnsiTheme="majorHAnsi" w:cstheme="majorHAnsi"/>
        </w:rPr>
        <w:t xml:space="preserve"> палитры </w:t>
      </w:r>
      <w:r w:rsidRPr="00051602">
        <w:rPr>
          <w:rFonts w:asciiTheme="majorHAnsi" w:hAnsiTheme="majorHAnsi" w:cstheme="majorHAnsi"/>
          <w:lang w:val="en-US"/>
        </w:rPr>
        <w:t>Woodson</w:t>
      </w:r>
    </w:p>
    <w:p w14:paraId="10FA1163" w14:textId="1BFB22E7" w:rsidR="00A04E27" w:rsidRPr="00051602" w:rsidRDefault="00C87750" w:rsidP="00A04E27">
      <w:pPr>
        <w:spacing w:after="60"/>
        <w:rPr>
          <w:rFonts w:asciiTheme="majorHAnsi" w:hAnsiTheme="majorHAnsi" w:cstheme="majorHAnsi"/>
        </w:rPr>
      </w:pPr>
      <w:r w:rsidRPr="00051602">
        <w:rPr>
          <w:rFonts w:asciiTheme="majorHAnsi" w:hAnsiTheme="majorHAnsi" w:cstheme="majorHAnsi"/>
        </w:rPr>
        <w:t>В бесцветном виде при нанесении п</w:t>
      </w:r>
      <w:r w:rsidR="00A04E27" w:rsidRPr="00051602">
        <w:rPr>
          <w:rFonts w:asciiTheme="majorHAnsi" w:hAnsiTheme="majorHAnsi" w:cstheme="majorHAnsi"/>
        </w:rPr>
        <w:t>одчеркивает текстуру и натуральный рисунок древесины</w:t>
      </w:r>
      <w:r w:rsidR="0005349D" w:rsidRPr="00051602">
        <w:rPr>
          <w:rFonts w:asciiTheme="majorHAnsi" w:hAnsiTheme="majorHAnsi" w:cstheme="majorHAnsi"/>
        </w:rPr>
        <w:t>, сохраняет естественный цвет древесины</w:t>
      </w:r>
    </w:p>
    <w:p w14:paraId="2461C4F6" w14:textId="77777777" w:rsidR="00445549" w:rsidRPr="00051602" w:rsidRDefault="00445549">
      <w:pPr>
        <w:rPr>
          <w:rFonts w:asciiTheme="majorHAnsi" w:hAnsiTheme="majorHAnsi" w:cstheme="majorHAnsi"/>
          <w:b/>
          <w:bCs/>
        </w:rPr>
      </w:pPr>
      <w:r w:rsidRPr="00051602">
        <w:rPr>
          <w:rFonts w:asciiTheme="majorHAnsi" w:hAnsiTheme="majorHAnsi" w:cstheme="majorHAnsi"/>
          <w:b/>
          <w:bCs/>
        </w:rPr>
        <w:br w:type="page"/>
      </w:r>
    </w:p>
    <w:p w14:paraId="54C3452C" w14:textId="1B123401" w:rsidR="00A04E27" w:rsidRPr="00051602" w:rsidRDefault="00A50CC7" w:rsidP="00A04E27">
      <w:pPr>
        <w:spacing w:after="60"/>
        <w:rPr>
          <w:rFonts w:asciiTheme="majorHAnsi" w:hAnsiTheme="majorHAnsi" w:cstheme="majorHAnsi"/>
          <w:b/>
          <w:bCs/>
        </w:rPr>
      </w:pPr>
      <w:r w:rsidRPr="00051602">
        <w:rPr>
          <w:rFonts w:asciiTheme="majorHAnsi" w:hAnsiTheme="majorHAnsi" w:cstheme="majorHAnsi"/>
          <w:b/>
          <w:bCs/>
        </w:rPr>
        <w:lastRenderedPageBreak/>
        <w:t>СВОЙСТВА</w:t>
      </w:r>
    </w:p>
    <w:p w14:paraId="2DF4B744" w14:textId="7E0E76CB" w:rsidR="00A04E27" w:rsidRPr="00051602" w:rsidRDefault="00A04E27" w:rsidP="00A04E27">
      <w:pPr>
        <w:spacing w:after="60"/>
        <w:rPr>
          <w:rFonts w:asciiTheme="majorHAnsi" w:hAnsiTheme="majorHAnsi" w:cstheme="majorHAnsi"/>
        </w:rPr>
      </w:pPr>
      <w:r w:rsidRPr="00051602">
        <w:rPr>
          <w:rFonts w:asciiTheme="majorHAnsi" w:hAnsiTheme="majorHAnsi" w:cstheme="majorHAnsi"/>
        </w:rPr>
        <w:t>Сухой остаток</w:t>
      </w:r>
      <w:r w:rsidR="00EC6E12" w:rsidRPr="00051602">
        <w:rPr>
          <w:rFonts w:asciiTheme="majorHAnsi" w:hAnsiTheme="majorHAnsi" w:cstheme="majorHAnsi"/>
        </w:rPr>
        <w:t>:</w:t>
      </w:r>
      <w:r w:rsidRPr="00051602">
        <w:rPr>
          <w:rFonts w:asciiTheme="majorHAnsi" w:hAnsiTheme="majorHAnsi" w:cstheme="majorHAnsi"/>
        </w:rPr>
        <w:t xml:space="preserve"> </w:t>
      </w:r>
      <w:r w:rsidR="00C87750" w:rsidRPr="00051602">
        <w:rPr>
          <w:rFonts w:asciiTheme="majorHAnsi" w:hAnsiTheme="majorHAnsi" w:cstheme="majorHAnsi"/>
        </w:rPr>
        <w:t>94</w:t>
      </w:r>
      <w:r w:rsidR="00645AE3" w:rsidRPr="00051602">
        <w:rPr>
          <w:rFonts w:asciiTheme="majorHAnsi" w:hAnsiTheme="majorHAnsi" w:cstheme="majorHAnsi"/>
        </w:rPr>
        <w:t>%</w:t>
      </w:r>
    </w:p>
    <w:p w14:paraId="229AAC74" w14:textId="1A2D2282" w:rsidR="00A04E27" w:rsidRPr="00051602" w:rsidRDefault="00A04E27" w:rsidP="00A04E27">
      <w:pPr>
        <w:spacing w:after="60"/>
        <w:rPr>
          <w:rFonts w:asciiTheme="majorHAnsi" w:hAnsiTheme="majorHAnsi" w:cstheme="majorHAnsi"/>
        </w:rPr>
      </w:pPr>
      <w:r w:rsidRPr="00051602">
        <w:rPr>
          <w:rFonts w:asciiTheme="majorHAnsi" w:hAnsiTheme="majorHAnsi" w:cstheme="majorHAnsi"/>
        </w:rPr>
        <w:t>Цвет</w:t>
      </w:r>
      <w:r w:rsidR="00EC6E12" w:rsidRPr="00051602">
        <w:rPr>
          <w:rFonts w:asciiTheme="majorHAnsi" w:hAnsiTheme="majorHAnsi" w:cstheme="majorHAnsi"/>
        </w:rPr>
        <w:t>:</w:t>
      </w:r>
      <w:r w:rsidRPr="00051602">
        <w:rPr>
          <w:rFonts w:asciiTheme="majorHAnsi" w:hAnsiTheme="majorHAnsi" w:cstheme="majorHAnsi"/>
        </w:rPr>
        <w:t xml:space="preserve"> </w:t>
      </w:r>
      <w:r w:rsidR="00C87750" w:rsidRPr="00051602">
        <w:rPr>
          <w:rFonts w:asciiTheme="majorHAnsi" w:hAnsiTheme="majorHAnsi" w:cstheme="majorHAnsi"/>
        </w:rPr>
        <w:t>Прозрачно-</w:t>
      </w:r>
      <w:r w:rsidR="00645AE3" w:rsidRPr="00051602">
        <w:rPr>
          <w:rFonts w:asciiTheme="majorHAnsi" w:hAnsiTheme="majorHAnsi" w:cstheme="majorHAnsi"/>
        </w:rPr>
        <w:t>Медовый</w:t>
      </w:r>
    </w:p>
    <w:p w14:paraId="1E075BC7" w14:textId="164989C2" w:rsidR="00A04E27" w:rsidRPr="00051602" w:rsidRDefault="00A04E27" w:rsidP="00A04E27">
      <w:pPr>
        <w:spacing w:after="60"/>
        <w:rPr>
          <w:rFonts w:asciiTheme="majorHAnsi" w:hAnsiTheme="majorHAnsi" w:cstheme="majorHAnsi"/>
        </w:rPr>
      </w:pPr>
      <w:r w:rsidRPr="00051602">
        <w:rPr>
          <w:rFonts w:asciiTheme="majorHAnsi" w:hAnsiTheme="majorHAnsi" w:cstheme="majorHAnsi"/>
        </w:rPr>
        <w:t>Консистенция</w:t>
      </w:r>
      <w:r w:rsidR="00EC6E12" w:rsidRPr="00051602">
        <w:rPr>
          <w:rFonts w:asciiTheme="majorHAnsi" w:hAnsiTheme="majorHAnsi" w:cstheme="majorHAnsi"/>
        </w:rPr>
        <w:t>:</w:t>
      </w:r>
      <w:r w:rsidRPr="00051602">
        <w:rPr>
          <w:rFonts w:asciiTheme="majorHAnsi" w:hAnsiTheme="majorHAnsi" w:cstheme="majorHAnsi"/>
        </w:rPr>
        <w:t xml:space="preserve"> </w:t>
      </w:r>
      <w:r w:rsidR="00C87750" w:rsidRPr="00051602">
        <w:rPr>
          <w:rFonts w:asciiTheme="majorHAnsi" w:hAnsiTheme="majorHAnsi" w:cstheme="majorHAnsi"/>
        </w:rPr>
        <w:t>Масляная жидкость</w:t>
      </w:r>
    </w:p>
    <w:p w14:paraId="32EAFD3C" w14:textId="3C57E343" w:rsidR="00A04E27" w:rsidRPr="00051602" w:rsidRDefault="00A04E27" w:rsidP="00A04E27">
      <w:pPr>
        <w:spacing w:after="60"/>
        <w:rPr>
          <w:rFonts w:asciiTheme="majorHAnsi" w:hAnsiTheme="majorHAnsi" w:cstheme="majorHAnsi"/>
        </w:rPr>
      </w:pPr>
      <w:r w:rsidRPr="00051602">
        <w:rPr>
          <w:rFonts w:asciiTheme="majorHAnsi" w:hAnsiTheme="majorHAnsi" w:cstheme="majorHAnsi"/>
        </w:rPr>
        <w:t>Тип покрытия</w:t>
      </w:r>
      <w:r w:rsidR="00EC6E12" w:rsidRPr="00051602">
        <w:rPr>
          <w:rFonts w:asciiTheme="majorHAnsi" w:hAnsiTheme="majorHAnsi" w:cstheme="majorHAnsi"/>
        </w:rPr>
        <w:t>:</w:t>
      </w:r>
      <w:r w:rsidR="00645AE3" w:rsidRPr="00051602">
        <w:rPr>
          <w:rFonts w:asciiTheme="majorHAnsi" w:hAnsiTheme="majorHAnsi" w:cstheme="majorHAnsi"/>
        </w:rPr>
        <w:t xml:space="preserve"> </w:t>
      </w:r>
      <w:r w:rsidR="00C87750" w:rsidRPr="00051602">
        <w:rPr>
          <w:rFonts w:asciiTheme="majorHAnsi" w:hAnsiTheme="majorHAnsi" w:cstheme="majorHAnsi"/>
        </w:rPr>
        <w:t>Матовый</w:t>
      </w:r>
    </w:p>
    <w:p w14:paraId="6AA9BA7D" w14:textId="45806805" w:rsidR="00A04E27" w:rsidRPr="00051602" w:rsidRDefault="00A04E27" w:rsidP="00A04E27">
      <w:pPr>
        <w:spacing w:after="60"/>
        <w:rPr>
          <w:rFonts w:asciiTheme="majorHAnsi" w:hAnsiTheme="majorHAnsi" w:cstheme="majorHAnsi"/>
        </w:rPr>
      </w:pPr>
      <w:r w:rsidRPr="00051602">
        <w:rPr>
          <w:rFonts w:asciiTheme="majorHAnsi" w:hAnsiTheme="majorHAnsi" w:cstheme="majorHAnsi"/>
        </w:rPr>
        <w:t>Устойчивость к истиранию</w:t>
      </w:r>
      <w:r w:rsidR="00EC6E12" w:rsidRPr="00051602">
        <w:rPr>
          <w:rFonts w:asciiTheme="majorHAnsi" w:hAnsiTheme="majorHAnsi" w:cstheme="majorHAnsi"/>
        </w:rPr>
        <w:t>:</w:t>
      </w:r>
      <w:r w:rsidRPr="00051602">
        <w:rPr>
          <w:rFonts w:asciiTheme="majorHAnsi" w:hAnsiTheme="majorHAnsi" w:cstheme="majorHAnsi"/>
        </w:rPr>
        <w:t xml:space="preserve"> </w:t>
      </w:r>
      <w:r w:rsidR="00C87750" w:rsidRPr="00051602">
        <w:rPr>
          <w:rFonts w:asciiTheme="majorHAnsi" w:hAnsiTheme="majorHAnsi" w:cstheme="majorHAnsi"/>
        </w:rPr>
        <w:t>Средняя</w:t>
      </w:r>
    </w:p>
    <w:p w14:paraId="5AFC4843" w14:textId="32920D4C" w:rsidR="00A04E27" w:rsidRPr="00051602" w:rsidRDefault="00A04E27" w:rsidP="00A04E27">
      <w:pPr>
        <w:spacing w:after="60"/>
        <w:rPr>
          <w:rFonts w:asciiTheme="majorHAnsi" w:hAnsiTheme="majorHAnsi" w:cstheme="majorHAnsi"/>
        </w:rPr>
      </w:pPr>
      <w:r w:rsidRPr="00051602">
        <w:rPr>
          <w:rFonts w:asciiTheme="majorHAnsi" w:hAnsiTheme="majorHAnsi" w:cstheme="majorHAnsi"/>
        </w:rPr>
        <w:t>Водоотталкивающие свойства</w:t>
      </w:r>
      <w:r w:rsidR="00EC6E12" w:rsidRPr="00051602">
        <w:rPr>
          <w:rFonts w:asciiTheme="majorHAnsi" w:hAnsiTheme="majorHAnsi" w:cstheme="majorHAnsi"/>
        </w:rPr>
        <w:t>:</w:t>
      </w:r>
      <w:r w:rsidR="00645AE3" w:rsidRPr="00051602">
        <w:rPr>
          <w:rFonts w:asciiTheme="majorHAnsi" w:hAnsiTheme="majorHAnsi" w:cstheme="majorHAnsi"/>
        </w:rPr>
        <w:t xml:space="preserve"> Высокие</w:t>
      </w:r>
    </w:p>
    <w:p w14:paraId="24D5A0DA" w14:textId="2814E537" w:rsidR="00A04E27" w:rsidRPr="00051602" w:rsidRDefault="00A04E27" w:rsidP="00A04E27">
      <w:pPr>
        <w:spacing w:after="60"/>
        <w:rPr>
          <w:rFonts w:asciiTheme="majorHAnsi" w:hAnsiTheme="majorHAnsi" w:cstheme="majorHAnsi"/>
        </w:rPr>
      </w:pPr>
      <w:r w:rsidRPr="00051602">
        <w:rPr>
          <w:rFonts w:asciiTheme="majorHAnsi" w:hAnsiTheme="majorHAnsi" w:cstheme="majorHAnsi"/>
        </w:rPr>
        <w:t>Светостойкость</w:t>
      </w:r>
      <w:r w:rsidR="00EC6E12" w:rsidRPr="00051602">
        <w:rPr>
          <w:rFonts w:asciiTheme="majorHAnsi" w:hAnsiTheme="majorHAnsi" w:cstheme="majorHAnsi"/>
        </w:rPr>
        <w:t>:</w:t>
      </w:r>
      <w:r w:rsidRPr="00051602">
        <w:rPr>
          <w:rFonts w:asciiTheme="majorHAnsi" w:hAnsiTheme="majorHAnsi" w:cstheme="majorHAnsi"/>
        </w:rPr>
        <w:t xml:space="preserve"> </w:t>
      </w:r>
      <w:r w:rsidR="00645AE3" w:rsidRPr="00051602">
        <w:rPr>
          <w:rFonts w:asciiTheme="majorHAnsi" w:hAnsiTheme="majorHAnsi" w:cstheme="majorHAnsi"/>
        </w:rPr>
        <w:t>Средняя</w:t>
      </w:r>
    </w:p>
    <w:p w14:paraId="37C3CD36" w14:textId="704F3C69" w:rsidR="00EC6E12" w:rsidRPr="00051602" w:rsidRDefault="00A04E27" w:rsidP="00A04E27">
      <w:pPr>
        <w:spacing w:after="60"/>
        <w:rPr>
          <w:rFonts w:asciiTheme="majorHAnsi" w:hAnsiTheme="majorHAnsi" w:cstheme="majorHAnsi"/>
        </w:rPr>
      </w:pPr>
      <w:r w:rsidRPr="00051602">
        <w:rPr>
          <w:rFonts w:asciiTheme="majorHAnsi" w:hAnsiTheme="majorHAnsi" w:cstheme="majorHAnsi"/>
        </w:rPr>
        <w:t>Расход 1 л</w:t>
      </w:r>
      <w:r w:rsidR="00645AE3" w:rsidRPr="00051602">
        <w:rPr>
          <w:rFonts w:asciiTheme="majorHAnsi" w:hAnsiTheme="majorHAnsi" w:cstheme="majorHAnsi"/>
        </w:rPr>
        <w:t>:</w:t>
      </w:r>
      <w:r w:rsidRPr="00051602">
        <w:rPr>
          <w:rFonts w:asciiTheme="majorHAnsi" w:hAnsiTheme="majorHAnsi" w:cstheme="majorHAnsi"/>
        </w:rPr>
        <w:t xml:space="preserve"> </w:t>
      </w:r>
      <w:r w:rsidR="00645AE3" w:rsidRPr="00051602">
        <w:rPr>
          <w:rFonts w:asciiTheme="majorHAnsi" w:hAnsiTheme="majorHAnsi" w:cstheme="majorHAnsi"/>
        </w:rPr>
        <w:t xml:space="preserve">1й слой </w:t>
      </w:r>
      <w:r w:rsidR="00C87750" w:rsidRPr="00051602">
        <w:rPr>
          <w:rFonts w:asciiTheme="majorHAnsi" w:hAnsiTheme="majorHAnsi" w:cstheme="majorHAnsi"/>
        </w:rPr>
        <w:t>10 - 12</w:t>
      </w:r>
      <w:r w:rsidR="00645AE3" w:rsidRPr="00051602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="00645AE3" w:rsidRPr="00051602">
        <w:rPr>
          <w:rFonts w:asciiTheme="majorHAnsi" w:hAnsiTheme="majorHAnsi" w:cstheme="majorHAnsi"/>
        </w:rPr>
        <w:t>кв.м</w:t>
      </w:r>
      <w:proofErr w:type="spellEnd"/>
      <w:proofErr w:type="gramEnd"/>
      <w:r w:rsidR="00FC660F" w:rsidRPr="00051602">
        <w:rPr>
          <w:rFonts w:asciiTheme="majorHAnsi" w:hAnsiTheme="majorHAnsi" w:cstheme="majorHAnsi"/>
        </w:rPr>
        <w:t xml:space="preserve">; </w:t>
      </w:r>
      <w:r w:rsidR="00EC6E12" w:rsidRPr="00051602">
        <w:rPr>
          <w:rFonts w:asciiTheme="majorHAnsi" w:hAnsiTheme="majorHAnsi" w:cstheme="majorHAnsi"/>
        </w:rPr>
        <w:t xml:space="preserve">2й слой </w:t>
      </w:r>
      <w:r w:rsidR="00C87750" w:rsidRPr="00051602">
        <w:rPr>
          <w:rFonts w:asciiTheme="majorHAnsi" w:hAnsiTheme="majorHAnsi" w:cstheme="majorHAnsi"/>
        </w:rPr>
        <w:t>15 - 20</w:t>
      </w:r>
      <w:r w:rsidR="00EC6E12" w:rsidRPr="00051602">
        <w:rPr>
          <w:rFonts w:asciiTheme="majorHAnsi" w:hAnsiTheme="majorHAnsi" w:cstheme="majorHAnsi"/>
        </w:rPr>
        <w:t xml:space="preserve"> </w:t>
      </w:r>
      <w:proofErr w:type="spellStart"/>
      <w:r w:rsidR="00EC6E12" w:rsidRPr="00051602">
        <w:rPr>
          <w:rFonts w:asciiTheme="majorHAnsi" w:hAnsiTheme="majorHAnsi" w:cstheme="majorHAnsi"/>
        </w:rPr>
        <w:t>кв.м</w:t>
      </w:r>
      <w:proofErr w:type="spellEnd"/>
    </w:p>
    <w:p w14:paraId="537959EB" w14:textId="58F64C37" w:rsidR="00A04E27" w:rsidRPr="00051602" w:rsidRDefault="00A04E27" w:rsidP="00A04E27">
      <w:pPr>
        <w:spacing w:after="60"/>
        <w:rPr>
          <w:rFonts w:asciiTheme="majorHAnsi" w:hAnsiTheme="majorHAnsi" w:cstheme="majorHAnsi"/>
        </w:rPr>
      </w:pPr>
      <w:r w:rsidRPr="00051602">
        <w:rPr>
          <w:rFonts w:asciiTheme="majorHAnsi" w:hAnsiTheme="majorHAnsi" w:cstheme="majorHAnsi"/>
        </w:rPr>
        <w:t>Оптимальные условия нанесения</w:t>
      </w:r>
      <w:r w:rsidR="00EC6E12" w:rsidRPr="00051602">
        <w:rPr>
          <w:rFonts w:asciiTheme="majorHAnsi" w:hAnsiTheme="majorHAnsi" w:cstheme="majorHAnsi"/>
        </w:rPr>
        <w:t>:</w:t>
      </w:r>
      <w:r w:rsidRPr="00051602">
        <w:rPr>
          <w:rFonts w:asciiTheme="majorHAnsi" w:hAnsiTheme="majorHAnsi" w:cstheme="majorHAnsi"/>
        </w:rPr>
        <w:t xml:space="preserve"> </w:t>
      </w:r>
      <w:r w:rsidR="00EC6E12" w:rsidRPr="00051602">
        <w:rPr>
          <w:rFonts w:asciiTheme="majorHAnsi" w:hAnsiTheme="majorHAnsi" w:cstheme="majorHAnsi"/>
        </w:rPr>
        <w:t>Температура воздуха: +15°С +20°С Влажность: 40-60%</w:t>
      </w:r>
    </w:p>
    <w:p w14:paraId="567B003A" w14:textId="26B8B554" w:rsidR="00D57F5E" w:rsidRPr="00051602" w:rsidRDefault="00A04E27" w:rsidP="00A04E27">
      <w:pPr>
        <w:spacing w:after="60"/>
        <w:rPr>
          <w:rFonts w:asciiTheme="majorHAnsi" w:hAnsiTheme="majorHAnsi" w:cstheme="majorHAnsi"/>
        </w:rPr>
      </w:pPr>
      <w:r w:rsidRPr="00051602">
        <w:rPr>
          <w:rFonts w:asciiTheme="majorHAnsi" w:hAnsiTheme="majorHAnsi" w:cstheme="majorHAnsi"/>
        </w:rPr>
        <w:t>Время высыхания при оптимальных условиях</w:t>
      </w:r>
      <w:r w:rsidR="00EC6E12" w:rsidRPr="00051602">
        <w:rPr>
          <w:rFonts w:asciiTheme="majorHAnsi" w:hAnsiTheme="majorHAnsi" w:cstheme="majorHAnsi"/>
        </w:rPr>
        <w:t xml:space="preserve">: </w:t>
      </w:r>
      <w:r w:rsidRPr="00051602">
        <w:rPr>
          <w:rFonts w:asciiTheme="majorHAnsi" w:hAnsiTheme="majorHAnsi" w:cstheme="majorHAnsi"/>
        </w:rPr>
        <w:t xml:space="preserve">1й слой </w:t>
      </w:r>
      <w:r w:rsidR="00C87750" w:rsidRPr="00051602">
        <w:rPr>
          <w:rFonts w:asciiTheme="majorHAnsi" w:hAnsiTheme="majorHAnsi" w:cstheme="majorHAnsi"/>
        </w:rPr>
        <w:t>6</w:t>
      </w:r>
      <w:r w:rsidRPr="00051602">
        <w:rPr>
          <w:rFonts w:asciiTheme="majorHAnsi" w:hAnsiTheme="majorHAnsi" w:cstheme="majorHAnsi"/>
        </w:rPr>
        <w:t xml:space="preserve"> ч</w:t>
      </w:r>
      <w:r w:rsidR="00EC6E12" w:rsidRPr="00051602">
        <w:rPr>
          <w:rFonts w:asciiTheme="majorHAnsi" w:hAnsiTheme="majorHAnsi" w:cstheme="majorHAnsi"/>
        </w:rPr>
        <w:t>.;</w:t>
      </w:r>
      <w:r w:rsidRPr="00051602">
        <w:rPr>
          <w:rFonts w:asciiTheme="majorHAnsi" w:hAnsiTheme="majorHAnsi" w:cstheme="majorHAnsi"/>
        </w:rPr>
        <w:t xml:space="preserve"> 2й слой </w:t>
      </w:r>
      <w:r w:rsidR="00C87750" w:rsidRPr="00051602">
        <w:rPr>
          <w:rFonts w:asciiTheme="majorHAnsi" w:hAnsiTheme="majorHAnsi" w:cstheme="majorHAnsi"/>
        </w:rPr>
        <w:t>6</w:t>
      </w:r>
      <w:r w:rsidRPr="00051602">
        <w:rPr>
          <w:rFonts w:asciiTheme="majorHAnsi" w:hAnsiTheme="majorHAnsi" w:cstheme="majorHAnsi"/>
        </w:rPr>
        <w:t xml:space="preserve"> ч</w:t>
      </w:r>
      <w:r w:rsidR="00EC6E12" w:rsidRPr="00051602">
        <w:rPr>
          <w:rFonts w:asciiTheme="majorHAnsi" w:hAnsiTheme="majorHAnsi" w:cstheme="majorHAnsi"/>
        </w:rPr>
        <w:t>.</w:t>
      </w:r>
    </w:p>
    <w:p w14:paraId="23EC30E8" w14:textId="38B59F46" w:rsidR="00EC6E12" w:rsidRPr="00051602" w:rsidRDefault="00EC6E12" w:rsidP="00A04E27">
      <w:pPr>
        <w:spacing w:after="60"/>
        <w:rPr>
          <w:rFonts w:asciiTheme="majorHAnsi" w:hAnsiTheme="majorHAnsi" w:cstheme="majorHAnsi"/>
          <w:b/>
          <w:bCs/>
        </w:rPr>
      </w:pPr>
      <w:r w:rsidRPr="00051602">
        <w:rPr>
          <w:rFonts w:asciiTheme="majorHAnsi" w:hAnsiTheme="majorHAnsi" w:cstheme="majorHAnsi"/>
          <w:b/>
          <w:bCs/>
        </w:rPr>
        <w:t>РАСХОД</w:t>
      </w:r>
    </w:p>
    <w:p w14:paraId="184F2F75" w14:textId="77777777" w:rsidR="00DD7CC9" w:rsidRPr="00051602" w:rsidRDefault="00EC6E12" w:rsidP="00A04E27">
      <w:pPr>
        <w:spacing w:after="60"/>
        <w:rPr>
          <w:rFonts w:asciiTheme="majorHAnsi" w:hAnsiTheme="majorHAnsi" w:cstheme="majorHAnsi"/>
        </w:rPr>
      </w:pPr>
      <w:r w:rsidRPr="00051602">
        <w:rPr>
          <w:rFonts w:asciiTheme="majorHAnsi" w:hAnsiTheme="majorHAnsi" w:cstheme="majorHAnsi"/>
        </w:rPr>
        <w:t>1 упаковки (</w:t>
      </w:r>
      <w:r w:rsidR="00DD7CC9" w:rsidRPr="00051602">
        <w:rPr>
          <w:rFonts w:asciiTheme="majorHAnsi" w:hAnsiTheme="majorHAnsi" w:cstheme="majorHAnsi"/>
        </w:rPr>
        <w:t>80</w:t>
      </w:r>
      <w:r w:rsidRPr="00051602">
        <w:rPr>
          <w:rFonts w:asciiTheme="majorHAnsi" w:hAnsiTheme="majorHAnsi" w:cstheme="majorHAnsi"/>
        </w:rPr>
        <w:t>0мл) продукта достаточно для обработки поверхности площадью</w:t>
      </w:r>
      <w:r w:rsidR="00DD7CC9" w:rsidRPr="00051602">
        <w:rPr>
          <w:rFonts w:asciiTheme="majorHAnsi" w:hAnsiTheme="majorHAnsi" w:cstheme="majorHAnsi"/>
        </w:rPr>
        <w:t xml:space="preserve"> 8 </w:t>
      </w:r>
      <w:r w:rsidRPr="00051602">
        <w:rPr>
          <w:rFonts w:asciiTheme="majorHAnsi" w:hAnsiTheme="majorHAnsi" w:cstheme="majorHAnsi"/>
        </w:rPr>
        <w:t>-</w:t>
      </w:r>
      <w:r w:rsidR="00DD7CC9" w:rsidRPr="00051602">
        <w:rPr>
          <w:rFonts w:asciiTheme="majorHAnsi" w:hAnsiTheme="majorHAnsi" w:cstheme="majorHAnsi"/>
        </w:rPr>
        <w:t xml:space="preserve"> 10</w:t>
      </w:r>
      <w:r w:rsidRPr="00051602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051602">
        <w:rPr>
          <w:rFonts w:asciiTheme="majorHAnsi" w:hAnsiTheme="majorHAnsi" w:cstheme="majorHAnsi"/>
        </w:rPr>
        <w:t>кв.м</w:t>
      </w:r>
      <w:proofErr w:type="spellEnd"/>
      <w:proofErr w:type="gramEnd"/>
      <w:r w:rsidRPr="00051602">
        <w:rPr>
          <w:rFonts w:asciiTheme="majorHAnsi" w:hAnsiTheme="majorHAnsi" w:cstheme="majorHAnsi"/>
        </w:rPr>
        <w:t xml:space="preserve"> в 1 слой</w:t>
      </w:r>
      <w:r w:rsidR="00DD7CC9" w:rsidRPr="00051602">
        <w:rPr>
          <w:rFonts w:asciiTheme="majorHAnsi" w:hAnsiTheme="majorHAnsi" w:cstheme="majorHAnsi"/>
        </w:rPr>
        <w:t>.</w:t>
      </w:r>
    </w:p>
    <w:p w14:paraId="28225AEE" w14:textId="1CAEDF6C" w:rsidR="00EC6E12" w:rsidRPr="00051602" w:rsidRDefault="00EC6E12" w:rsidP="00A04E27">
      <w:pPr>
        <w:spacing w:after="60"/>
        <w:rPr>
          <w:rFonts w:asciiTheme="majorHAnsi" w:hAnsiTheme="majorHAnsi" w:cstheme="majorHAnsi"/>
        </w:rPr>
      </w:pPr>
      <w:r w:rsidRPr="00051602">
        <w:rPr>
          <w:rFonts w:asciiTheme="majorHAnsi" w:hAnsiTheme="majorHAnsi" w:cstheme="majorHAnsi"/>
        </w:rPr>
        <w:t xml:space="preserve">Расход в миллилитрах: 1 слой </w:t>
      </w:r>
      <w:r w:rsidR="00984D9A" w:rsidRPr="00051602">
        <w:rPr>
          <w:rFonts w:asciiTheme="majorHAnsi" w:hAnsiTheme="majorHAnsi" w:cstheme="majorHAnsi"/>
        </w:rPr>
        <w:t>85</w:t>
      </w:r>
      <w:r w:rsidRPr="00051602">
        <w:rPr>
          <w:rFonts w:asciiTheme="majorHAnsi" w:hAnsiTheme="majorHAnsi" w:cstheme="majorHAnsi"/>
        </w:rPr>
        <w:t xml:space="preserve"> мл/</w:t>
      </w:r>
      <w:proofErr w:type="spellStart"/>
      <w:proofErr w:type="gramStart"/>
      <w:r w:rsidRPr="00051602">
        <w:rPr>
          <w:rFonts w:asciiTheme="majorHAnsi" w:hAnsiTheme="majorHAnsi" w:cstheme="majorHAnsi"/>
        </w:rPr>
        <w:t>кв.м</w:t>
      </w:r>
      <w:proofErr w:type="spellEnd"/>
      <w:proofErr w:type="gramEnd"/>
      <w:r w:rsidRPr="00051602">
        <w:rPr>
          <w:rFonts w:asciiTheme="majorHAnsi" w:hAnsiTheme="majorHAnsi" w:cstheme="majorHAnsi"/>
        </w:rPr>
        <w:t xml:space="preserve">, 2й слой </w:t>
      </w:r>
      <w:r w:rsidR="00984D9A" w:rsidRPr="00051602">
        <w:rPr>
          <w:rFonts w:asciiTheme="majorHAnsi" w:hAnsiTheme="majorHAnsi" w:cstheme="majorHAnsi"/>
        </w:rPr>
        <w:t>65</w:t>
      </w:r>
      <w:r w:rsidRPr="00051602">
        <w:rPr>
          <w:rFonts w:asciiTheme="majorHAnsi" w:hAnsiTheme="majorHAnsi" w:cstheme="majorHAnsi"/>
        </w:rPr>
        <w:t xml:space="preserve"> мл/</w:t>
      </w:r>
      <w:proofErr w:type="spellStart"/>
      <w:r w:rsidRPr="00051602">
        <w:rPr>
          <w:rFonts w:asciiTheme="majorHAnsi" w:hAnsiTheme="majorHAnsi" w:cstheme="majorHAnsi"/>
        </w:rPr>
        <w:t>кв.м</w:t>
      </w:r>
      <w:proofErr w:type="spellEnd"/>
      <w:r w:rsidRPr="00051602">
        <w:rPr>
          <w:rFonts w:asciiTheme="majorHAnsi" w:hAnsiTheme="majorHAnsi" w:cstheme="majorHAnsi"/>
        </w:rPr>
        <w:t xml:space="preserve">. Указанный расход продукта является ориентировочным. Реальный расход зависит от свойств и структуры древесины, качества подготовки поверхности, выбранного способа и инструмента нанесения </w:t>
      </w:r>
      <w:r w:rsidR="00984D9A" w:rsidRPr="00051602">
        <w:rPr>
          <w:rFonts w:asciiTheme="majorHAnsi" w:hAnsiTheme="majorHAnsi" w:cstheme="majorHAnsi"/>
        </w:rPr>
        <w:t>масла</w:t>
      </w:r>
      <w:r w:rsidRPr="00051602">
        <w:rPr>
          <w:rFonts w:asciiTheme="majorHAnsi" w:hAnsiTheme="majorHAnsi" w:cstheme="majorHAnsi"/>
        </w:rPr>
        <w:t xml:space="preserve">, квалификации мастера и других факторов, и может отличаться от заявленного. </w:t>
      </w:r>
    </w:p>
    <w:p w14:paraId="22206041" w14:textId="371A60ED" w:rsidR="00EC6E12" w:rsidRPr="00051602" w:rsidRDefault="00EC6E12" w:rsidP="00A04E27">
      <w:pPr>
        <w:spacing w:after="60"/>
        <w:rPr>
          <w:rFonts w:asciiTheme="majorHAnsi" w:hAnsiTheme="majorHAnsi" w:cstheme="majorHAnsi"/>
          <w:b/>
          <w:bCs/>
        </w:rPr>
      </w:pPr>
      <w:r w:rsidRPr="00051602">
        <w:rPr>
          <w:rFonts w:asciiTheme="majorHAnsi" w:hAnsiTheme="majorHAnsi" w:cstheme="majorHAnsi"/>
          <w:b/>
          <w:bCs/>
        </w:rPr>
        <w:t>ВРЕМЯ ВЫСЫХАНИЯ</w:t>
      </w:r>
    </w:p>
    <w:p w14:paraId="5FC7B533" w14:textId="7D591BF4" w:rsidR="00A50CC7" w:rsidRPr="00051602" w:rsidRDefault="00A50CC7" w:rsidP="00A04E27">
      <w:pPr>
        <w:spacing w:after="60"/>
        <w:rPr>
          <w:rFonts w:asciiTheme="majorHAnsi" w:hAnsiTheme="majorHAnsi" w:cstheme="majorHAnsi"/>
        </w:rPr>
      </w:pPr>
      <w:r w:rsidRPr="00051602">
        <w:rPr>
          <w:rFonts w:asciiTheme="majorHAnsi" w:hAnsiTheme="majorHAnsi" w:cstheme="majorHAnsi"/>
        </w:rPr>
        <w:t>При соблюдении оптимальных условий нанесения (</w:t>
      </w:r>
      <w:r w:rsidR="00EC6E12" w:rsidRPr="00051602">
        <w:rPr>
          <w:rFonts w:asciiTheme="majorHAnsi" w:hAnsiTheme="majorHAnsi" w:cstheme="majorHAnsi"/>
        </w:rPr>
        <w:t>t 20⁰С и влажност</w:t>
      </w:r>
      <w:r w:rsidR="003F0F2F" w:rsidRPr="00051602">
        <w:rPr>
          <w:rFonts w:asciiTheme="majorHAnsi" w:hAnsiTheme="majorHAnsi" w:cstheme="majorHAnsi"/>
        </w:rPr>
        <w:t>ь воздуха</w:t>
      </w:r>
      <w:r w:rsidR="00EC6E12" w:rsidRPr="00051602">
        <w:rPr>
          <w:rFonts w:asciiTheme="majorHAnsi" w:hAnsiTheme="majorHAnsi" w:cstheme="majorHAnsi"/>
        </w:rPr>
        <w:t xml:space="preserve"> 55%</w:t>
      </w:r>
      <w:r w:rsidRPr="00051602">
        <w:rPr>
          <w:rFonts w:asciiTheme="majorHAnsi" w:hAnsiTheme="majorHAnsi" w:cstheme="majorHAnsi"/>
        </w:rPr>
        <w:t>, н</w:t>
      </w:r>
      <w:r w:rsidR="00EC6E12" w:rsidRPr="00051602">
        <w:rPr>
          <w:rFonts w:asciiTheme="majorHAnsi" w:hAnsiTheme="majorHAnsi" w:cstheme="majorHAnsi"/>
        </w:rPr>
        <w:t>аличи</w:t>
      </w:r>
      <w:r w:rsidR="003F0F2F" w:rsidRPr="00051602">
        <w:rPr>
          <w:rFonts w:asciiTheme="majorHAnsi" w:hAnsiTheme="majorHAnsi" w:cstheme="majorHAnsi"/>
        </w:rPr>
        <w:t>е</w:t>
      </w:r>
      <w:r w:rsidR="00EC6E12" w:rsidRPr="00051602">
        <w:rPr>
          <w:rFonts w:asciiTheme="majorHAnsi" w:hAnsiTheme="majorHAnsi" w:cstheme="majorHAnsi"/>
        </w:rPr>
        <w:t xml:space="preserve"> постоянного притока воздуха и ультрафиолета</w:t>
      </w:r>
      <w:r w:rsidRPr="00051602">
        <w:rPr>
          <w:rFonts w:asciiTheme="majorHAnsi" w:hAnsiTheme="majorHAnsi" w:cstheme="majorHAnsi"/>
        </w:rPr>
        <w:t xml:space="preserve">) и </w:t>
      </w:r>
      <w:r w:rsidR="00EC6E12" w:rsidRPr="00051602">
        <w:rPr>
          <w:rFonts w:asciiTheme="majorHAnsi" w:hAnsiTheme="majorHAnsi" w:cstheme="majorHAnsi"/>
        </w:rPr>
        <w:t>соблюдени</w:t>
      </w:r>
      <w:r w:rsidRPr="00051602">
        <w:rPr>
          <w:rFonts w:asciiTheme="majorHAnsi" w:hAnsiTheme="majorHAnsi" w:cstheme="majorHAnsi"/>
        </w:rPr>
        <w:t xml:space="preserve">и </w:t>
      </w:r>
      <w:r w:rsidR="00EC6E12" w:rsidRPr="00051602">
        <w:rPr>
          <w:rFonts w:asciiTheme="majorHAnsi" w:hAnsiTheme="majorHAnsi" w:cstheme="majorHAnsi"/>
        </w:rPr>
        <w:t xml:space="preserve">технологии нанесения </w:t>
      </w:r>
      <w:r w:rsidR="00984D9A" w:rsidRPr="00051602">
        <w:rPr>
          <w:rFonts w:asciiTheme="majorHAnsi" w:hAnsiTheme="majorHAnsi" w:cstheme="majorHAnsi"/>
        </w:rPr>
        <w:t>масла</w:t>
      </w:r>
      <w:r w:rsidR="00EC6E12" w:rsidRPr="00051602">
        <w:rPr>
          <w:rFonts w:asciiTheme="majorHAnsi" w:hAnsiTheme="majorHAnsi" w:cstheme="majorHAnsi"/>
        </w:rPr>
        <w:t xml:space="preserve"> через </w:t>
      </w:r>
      <w:r w:rsidR="00984D9A" w:rsidRPr="00051602">
        <w:rPr>
          <w:rFonts w:asciiTheme="majorHAnsi" w:hAnsiTheme="majorHAnsi" w:cstheme="majorHAnsi"/>
        </w:rPr>
        <w:t>6</w:t>
      </w:r>
      <w:r w:rsidR="00EC6E12" w:rsidRPr="00051602">
        <w:rPr>
          <w:rFonts w:asciiTheme="majorHAnsi" w:hAnsiTheme="majorHAnsi" w:cstheme="majorHAnsi"/>
        </w:rPr>
        <w:t xml:space="preserve"> часов поверхность высыхает на отлип. Готовность к нанесению второго слоя </w:t>
      </w:r>
      <w:r w:rsidR="00984D9A" w:rsidRPr="00051602">
        <w:rPr>
          <w:rFonts w:asciiTheme="majorHAnsi" w:hAnsiTheme="majorHAnsi" w:cstheme="majorHAnsi"/>
        </w:rPr>
        <w:t>6</w:t>
      </w:r>
      <w:r w:rsidR="00EC6E12" w:rsidRPr="00051602">
        <w:rPr>
          <w:rFonts w:asciiTheme="majorHAnsi" w:hAnsiTheme="majorHAnsi" w:cstheme="majorHAnsi"/>
        </w:rPr>
        <w:t xml:space="preserve"> час</w:t>
      </w:r>
      <w:r w:rsidRPr="00051602">
        <w:rPr>
          <w:rFonts w:asciiTheme="majorHAnsi" w:hAnsiTheme="majorHAnsi" w:cstheme="majorHAnsi"/>
        </w:rPr>
        <w:t>ов</w:t>
      </w:r>
      <w:r w:rsidR="00EC6E12" w:rsidRPr="00051602">
        <w:rPr>
          <w:rFonts w:asciiTheme="majorHAnsi" w:hAnsiTheme="majorHAnsi" w:cstheme="majorHAnsi"/>
        </w:rPr>
        <w:t xml:space="preserve">. </w:t>
      </w:r>
    </w:p>
    <w:p w14:paraId="2F749F5E" w14:textId="3F46B71D" w:rsidR="00A50CC7" w:rsidRPr="00051602" w:rsidRDefault="00EC6E12" w:rsidP="00A04E27">
      <w:pPr>
        <w:spacing w:after="60"/>
        <w:rPr>
          <w:rFonts w:asciiTheme="majorHAnsi" w:hAnsiTheme="majorHAnsi" w:cstheme="majorHAnsi"/>
        </w:rPr>
      </w:pPr>
      <w:r w:rsidRPr="00051602">
        <w:rPr>
          <w:rFonts w:asciiTheme="majorHAnsi" w:hAnsiTheme="majorHAnsi" w:cstheme="majorHAnsi"/>
        </w:rPr>
        <w:t xml:space="preserve">При более низкой температуре и повышенной влажности время высыхания каждого слоя может увеличиваться. </w:t>
      </w:r>
    </w:p>
    <w:p w14:paraId="7A142076" w14:textId="128C3B78" w:rsidR="00A50CC7" w:rsidRPr="00051602" w:rsidRDefault="00D039D6" w:rsidP="00A04E27">
      <w:pPr>
        <w:spacing w:after="60"/>
        <w:rPr>
          <w:rFonts w:asciiTheme="majorHAnsi" w:hAnsiTheme="majorHAnsi" w:cstheme="majorHAnsi"/>
        </w:rPr>
      </w:pPr>
      <w:r w:rsidRPr="00051602">
        <w:rPr>
          <w:rFonts w:asciiTheme="majorHAnsi" w:hAnsiTheme="majorHAnsi" w:cstheme="majorHAnsi"/>
        </w:rPr>
        <w:t>В процессе</w:t>
      </w:r>
      <w:r w:rsidR="00EC6E12" w:rsidRPr="00051602">
        <w:rPr>
          <w:rFonts w:asciiTheme="majorHAnsi" w:hAnsiTheme="majorHAnsi" w:cstheme="majorHAnsi"/>
        </w:rPr>
        <w:t xml:space="preserve"> высыхания </w:t>
      </w:r>
      <w:r w:rsidRPr="00051602">
        <w:rPr>
          <w:rFonts w:asciiTheme="majorHAnsi" w:hAnsiTheme="majorHAnsi" w:cstheme="majorHAnsi"/>
        </w:rPr>
        <w:t>необходимо</w:t>
      </w:r>
      <w:r w:rsidR="00EC6E12" w:rsidRPr="00051602">
        <w:rPr>
          <w:rFonts w:asciiTheme="majorHAnsi" w:hAnsiTheme="majorHAnsi" w:cstheme="majorHAnsi"/>
        </w:rPr>
        <w:t xml:space="preserve"> обеспечить постоянный приток свежего воздуха (проветривание, вентилятор) и поддержание</w:t>
      </w:r>
      <w:r w:rsidRPr="00051602">
        <w:rPr>
          <w:rFonts w:asciiTheme="majorHAnsi" w:hAnsiTheme="majorHAnsi" w:cstheme="majorHAnsi"/>
        </w:rPr>
        <w:t xml:space="preserve"> оптимального</w:t>
      </w:r>
      <w:r w:rsidR="00EC6E12" w:rsidRPr="00051602">
        <w:rPr>
          <w:rFonts w:asciiTheme="majorHAnsi" w:hAnsiTheme="majorHAnsi" w:cstheme="majorHAnsi"/>
        </w:rPr>
        <w:t xml:space="preserve"> температурного режима. </w:t>
      </w:r>
    </w:p>
    <w:p w14:paraId="6AFF66B1" w14:textId="05C1F6A8" w:rsidR="0005349D" w:rsidRPr="00051602" w:rsidRDefault="0047458F" w:rsidP="00A04E27">
      <w:pPr>
        <w:spacing w:after="60"/>
        <w:rPr>
          <w:rFonts w:asciiTheme="majorHAnsi" w:hAnsiTheme="majorHAnsi" w:cstheme="majorHAnsi"/>
        </w:rPr>
      </w:pPr>
      <w:r w:rsidRPr="00051602">
        <w:rPr>
          <w:rFonts w:asciiTheme="majorHAnsi" w:hAnsiTheme="majorHAnsi" w:cstheme="majorHAnsi"/>
        </w:rPr>
        <w:t>Через 2-3 дня п</w:t>
      </w:r>
      <w:r w:rsidR="00D039D6" w:rsidRPr="00051602">
        <w:rPr>
          <w:rFonts w:asciiTheme="majorHAnsi" w:hAnsiTheme="majorHAnsi" w:cstheme="majorHAnsi"/>
        </w:rPr>
        <w:t>осле высыхания последнего слоя масла баню</w:t>
      </w:r>
      <w:r w:rsidRPr="00051602">
        <w:rPr>
          <w:rFonts w:asciiTheme="majorHAnsi" w:hAnsiTheme="majorHAnsi" w:cstheme="majorHAnsi"/>
        </w:rPr>
        <w:t xml:space="preserve"> </w:t>
      </w:r>
      <w:r w:rsidR="00D039D6" w:rsidRPr="00051602">
        <w:rPr>
          <w:rFonts w:asciiTheme="majorHAnsi" w:hAnsiTheme="majorHAnsi" w:cstheme="majorHAnsi"/>
        </w:rPr>
        <w:t xml:space="preserve">необходимо протопить </w:t>
      </w:r>
      <w:proofErr w:type="spellStart"/>
      <w:r w:rsidR="00D039D6" w:rsidRPr="00051602">
        <w:rPr>
          <w:rFonts w:asciiTheme="majorHAnsi" w:hAnsiTheme="majorHAnsi" w:cstheme="majorHAnsi"/>
        </w:rPr>
        <w:t>нахолостую</w:t>
      </w:r>
      <w:proofErr w:type="spellEnd"/>
      <w:r w:rsidRPr="00051602">
        <w:rPr>
          <w:rFonts w:asciiTheme="majorHAnsi" w:hAnsiTheme="majorHAnsi" w:cstheme="majorHAnsi"/>
        </w:rPr>
        <w:t xml:space="preserve"> один раз. После чего её можно использовать по назначению.</w:t>
      </w:r>
      <w:r w:rsidR="00D039D6" w:rsidRPr="00051602">
        <w:rPr>
          <w:rFonts w:asciiTheme="majorHAnsi" w:hAnsiTheme="majorHAnsi" w:cstheme="majorHAnsi"/>
        </w:rPr>
        <w:t xml:space="preserve"> </w:t>
      </w:r>
    </w:p>
    <w:p w14:paraId="0A052391" w14:textId="68F858EA" w:rsidR="00EC6E12" w:rsidRPr="00051602" w:rsidRDefault="00EC6E12" w:rsidP="00A04E27">
      <w:pPr>
        <w:spacing w:after="60"/>
        <w:rPr>
          <w:rFonts w:asciiTheme="majorHAnsi" w:hAnsiTheme="majorHAnsi" w:cstheme="majorHAnsi"/>
        </w:rPr>
      </w:pPr>
      <w:r w:rsidRPr="00051602">
        <w:rPr>
          <w:rFonts w:asciiTheme="majorHAnsi" w:hAnsiTheme="majorHAnsi" w:cstheme="majorHAnsi"/>
        </w:rPr>
        <w:t xml:space="preserve">Полная полимеризация состава и окончательная прочность поверхности с приобретением влагоотталкивающих свойств наступает в течение </w:t>
      </w:r>
      <w:r w:rsidR="00A50CC7" w:rsidRPr="00051602">
        <w:rPr>
          <w:rFonts w:asciiTheme="majorHAnsi" w:hAnsiTheme="majorHAnsi" w:cstheme="majorHAnsi"/>
        </w:rPr>
        <w:t>14</w:t>
      </w:r>
      <w:r w:rsidRPr="00051602">
        <w:rPr>
          <w:rFonts w:asciiTheme="majorHAnsi" w:hAnsiTheme="majorHAnsi" w:cstheme="majorHAnsi"/>
        </w:rPr>
        <w:t xml:space="preserve"> дн</w:t>
      </w:r>
      <w:r w:rsidR="00A50CC7" w:rsidRPr="00051602">
        <w:rPr>
          <w:rFonts w:asciiTheme="majorHAnsi" w:hAnsiTheme="majorHAnsi" w:cstheme="majorHAnsi"/>
        </w:rPr>
        <w:t>ей</w:t>
      </w:r>
      <w:r w:rsidRPr="00051602">
        <w:rPr>
          <w:rFonts w:asciiTheme="majorHAnsi" w:hAnsiTheme="majorHAnsi" w:cstheme="majorHAnsi"/>
        </w:rPr>
        <w:t>. В этот период не рекомендуется подвергать поверхность сильной нагрузке или мыть.</w:t>
      </w:r>
    </w:p>
    <w:p w14:paraId="1A7802D8" w14:textId="38B3981B" w:rsidR="005B5796" w:rsidRPr="00051602" w:rsidRDefault="00E22660" w:rsidP="00A04E27">
      <w:pPr>
        <w:spacing w:after="60"/>
        <w:rPr>
          <w:rFonts w:asciiTheme="majorHAnsi" w:hAnsiTheme="majorHAnsi" w:cstheme="majorHAnsi"/>
          <w:b/>
          <w:bCs/>
        </w:rPr>
      </w:pPr>
      <w:r w:rsidRPr="00051602">
        <w:rPr>
          <w:rFonts w:asciiTheme="majorHAnsi" w:hAnsiTheme="majorHAnsi" w:cstheme="majorHAnsi"/>
          <w:b/>
          <w:bCs/>
        </w:rPr>
        <w:t>КОЛЕРОВКА</w:t>
      </w:r>
    </w:p>
    <w:p w14:paraId="5D5CC099" w14:textId="440F9DAA" w:rsidR="009E3151" w:rsidRPr="00051602" w:rsidRDefault="003F75A4" w:rsidP="00A04E27">
      <w:pPr>
        <w:spacing w:after="60"/>
        <w:rPr>
          <w:rFonts w:asciiTheme="majorHAnsi" w:hAnsiTheme="majorHAnsi" w:cstheme="majorHAnsi"/>
        </w:rPr>
      </w:pPr>
      <w:r w:rsidRPr="00051602">
        <w:rPr>
          <w:rFonts w:asciiTheme="majorHAnsi" w:hAnsiTheme="majorHAnsi" w:cstheme="majorHAnsi"/>
        </w:rPr>
        <w:t xml:space="preserve">Натуральное масло для бань </w:t>
      </w:r>
      <w:r w:rsidRPr="00051602">
        <w:rPr>
          <w:rFonts w:asciiTheme="majorHAnsi" w:hAnsiTheme="majorHAnsi" w:cstheme="majorHAnsi"/>
          <w:lang w:val="en-US"/>
        </w:rPr>
        <w:t>Woodson</w:t>
      </w:r>
      <w:r w:rsidRPr="00051602">
        <w:rPr>
          <w:rFonts w:asciiTheme="majorHAnsi" w:hAnsiTheme="majorHAnsi" w:cstheme="majorHAnsi"/>
        </w:rPr>
        <w:t xml:space="preserve"> </w:t>
      </w:r>
      <w:r w:rsidR="0001782F" w:rsidRPr="00051602">
        <w:rPr>
          <w:rFonts w:asciiTheme="majorHAnsi" w:hAnsiTheme="majorHAnsi" w:cstheme="majorHAnsi"/>
        </w:rPr>
        <w:t xml:space="preserve">может быть использовано в базовом бесцветном варианте. В таком виде покрытие подчеркивает натуральный рисунок дерева, придает древесине легкий медовый оттенок. При желании придать особый цвет поверхности можно произвести самостоятельную колеровку с помощью Колер </w:t>
      </w:r>
      <w:r w:rsidR="00903860" w:rsidRPr="00051602">
        <w:rPr>
          <w:rFonts w:asciiTheme="majorHAnsi" w:hAnsiTheme="majorHAnsi" w:cstheme="majorHAnsi"/>
        </w:rPr>
        <w:t xml:space="preserve">для масла по дереву </w:t>
      </w:r>
      <w:r w:rsidR="00903860" w:rsidRPr="00051602">
        <w:rPr>
          <w:rFonts w:asciiTheme="majorHAnsi" w:hAnsiTheme="majorHAnsi" w:cstheme="majorHAnsi"/>
          <w:lang w:val="en-US"/>
        </w:rPr>
        <w:t>Woodson</w:t>
      </w:r>
      <w:r w:rsidR="0001782F" w:rsidRPr="00051602">
        <w:rPr>
          <w:rFonts w:asciiTheme="majorHAnsi" w:hAnsiTheme="majorHAnsi" w:cstheme="majorHAnsi"/>
        </w:rPr>
        <w:t xml:space="preserve"> в любой из цветов палитры. Использовать колер-пасты других производителей не рекомендуется, так как из-за отличий в составе пигменты могут плохо смешиваться с базой, выпадать в осадок, а также давать непредсказуемый цветовой эффект. </w:t>
      </w:r>
      <w:r w:rsidR="009E3151" w:rsidRPr="00051602">
        <w:rPr>
          <w:rFonts w:asciiTheme="majorHAnsi" w:hAnsiTheme="majorHAnsi" w:cstheme="majorHAnsi"/>
        </w:rPr>
        <w:t xml:space="preserve">Колер для масла по дереву </w:t>
      </w:r>
      <w:r w:rsidR="009E3151" w:rsidRPr="00051602">
        <w:rPr>
          <w:rFonts w:asciiTheme="majorHAnsi" w:hAnsiTheme="majorHAnsi" w:cstheme="majorHAnsi"/>
          <w:lang w:val="en-US"/>
        </w:rPr>
        <w:t>Woodson</w:t>
      </w:r>
      <w:r w:rsidR="0001782F" w:rsidRPr="00051602">
        <w:rPr>
          <w:rFonts w:asciiTheme="majorHAnsi" w:hAnsiTheme="majorHAnsi" w:cstheme="majorHAnsi"/>
        </w:rPr>
        <w:t xml:space="preserve"> добавляется в базовый состав в рекомендуемой концентрации 100мл на 1л масла</w:t>
      </w:r>
      <w:r w:rsidR="009E3151" w:rsidRPr="00051602">
        <w:rPr>
          <w:rFonts w:asciiTheme="majorHAnsi" w:hAnsiTheme="majorHAnsi" w:cstheme="majorHAnsi"/>
        </w:rPr>
        <w:t xml:space="preserve"> (одна баночка 80мл на один объём тары масла 0,8л)</w:t>
      </w:r>
      <w:r w:rsidR="0001782F" w:rsidRPr="00051602">
        <w:rPr>
          <w:rFonts w:asciiTheme="majorHAnsi" w:hAnsiTheme="majorHAnsi" w:cstheme="majorHAnsi"/>
        </w:rPr>
        <w:t xml:space="preserve">. Содержание Колер-пасты в 1 л масла может быть увеличено до </w:t>
      </w:r>
      <w:r w:rsidR="009E3151" w:rsidRPr="00051602">
        <w:rPr>
          <w:rFonts w:asciiTheme="majorHAnsi" w:hAnsiTheme="majorHAnsi" w:cstheme="majorHAnsi"/>
        </w:rPr>
        <w:t xml:space="preserve">300 </w:t>
      </w:r>
      <w:r w:rsidR="0001782F" w:rsidRPr="00051602">
        <w:rPr>
          <w:rFonts w:asciiTheme="majorHAnsi" w:hAnsiTheme="majorHAnsi" w:cstheme="majorHAnsi"/>
        </w:rPr>
        <w:t xml:space="preserve">мл, но не более. Для проведения колеровки специального оборудования не требуется. Достаточно смешать </w:t>
      </w:r>
      <w:r w:rsidR="00625E79" w:rsidRPr="00051602">
        <w:rPr>
          <w:rFonts w:asciiTheme="majorHAnsi" w:hAnsiTheme="majorHAnsi" w:cstheme="majorHAnsi"/>
        </w:rPr>
        <w:t xml:space="preserve">Колер для масла </w:t>
      </w:r>
      <w:r w:rsidR="0001782F" w:rsidRPr="00051602">
        <w:rPr>
          <w:rFonts w:asciiTheme="majorHAnsi" w:hAnsiTheme="majorHAnsi" w:cstheme="majorHAnsi"/>
        </w:rPr>
        <w:t>в нужной пропорции</w:t>
      </w:r>
      <w:r w:rsidR="00625E79" w:rsidRPr="00051602">
        <w:rPr>
          <w:rFonts w:asciiTheme="majorHAnsi" w:hAnsiTheme="majorHAnsi" w:cstheme="majorHAnsi"/>
        </w:rPr>
        <w:t xml:space="preserve"> с базовым масляным составом</w:t>
      </w:r>
      <w:r w:rsidR="0001782F" w:rsidRPr="00051602">
        <w:rPr>
          <w:rFonts w:asciiTheme="majorHAnsi" w:hAnsiTheme="majorHAnsi" w:cstheme="majorHAnsi"/>
        </w:rPr>
        <w:t xml:space="preserve"> и размешать до однородной массы. Колерованное масло наносится с первого слоя для обеспечения максимально глубокого проникновения минерального пигмента в древесину. Для увеличения интенсивности цвета можно нанести два колерованных слоя</w:t>
      </w:r>
      <w:r w:rsidR="009E3151" w:rsidRPr="00051602">
        <w:rPr>
          <w:rFonts w:asciiTheme="majorHAnsi" w:hAnsiTheme="majorHAnsi" w:cstheme="majorHAnsi"/>
        </w:rPr>
        <w:t>.</w:t>
      </w:r>
    </w:p>
    <w:p w14:paraId="51160AED" w14:textId="508ACBFA" w:rsidR="009E3151" w:rsidRPr="00051602" w:rsidRDefault="0001782F" w:rsidP="00A04E27">
      <w:pPr>
        <w:spacing w:after="60"/>
        <w:rPr>
          <w:rFonts w:asciiTheme="majorHAnsi" w:hAnsiTheme="majorHAnsi" w:cstheme="majorHAnsi"/>
        </w:rPr>
      </w:pPr>
      <w:r w:rsidRPr="00051602">
        <w:rPr>
          <w:rFonts w:asciiTheme="majorHAnsi" w:hAnsiTheme="majorHAnsi" w:cstheme="majorHAnsi"/>
        </w:rPr>
        <w:lastRenderedPageBreak/>
        <w:t>Финишный слой наносится бесцветным</w:t>
      </w:r>
      <w:r w:rsidR="009E3151" w:rsidRPr="00051602">
        <w:rPr>
          <w:rFonts w:asciiTheme="majorHAnsi" w:hAnsiTheme="majorHAnsi" w:cstheme="majorHAnsi"/>
        </w:rPr>
        <w:t xml:space="preserve">. Во влажных помещениях для предотвращения вымывания пигмента финишным слоем рекомендуется наносить Воск для защиты древесины </w:t>
      </w:r>
      <w:r w:rsidR="009E3151" w:rsidRPr="00051602">
        <w:rPr>
          <w:rFonts w:asciiTheme="majorHAnsi" w:hAnsiTheme="majorHAnsi" w:cstheme="majorHAnsi"/>
          <w:lang w:val="en-US"/>
        </w:rPr>
        <w:t>Woodson</w:t>
      </w:r>
      <w:r w:rsidR="009E3151" w:rsidRPr="00051602">
        <w:rPr>
          <w:rFonts w:asciiTheme="majorHAnsi" w:hAnsiTheme="majorHAnsi" w:cstheme="majorHAnsi"/>
        </w:rPr>
        <w:t>.</w:t>
      </w:r>
    </w:p>
    <w:p w14:paraId="6B08B984" w14:textId="72174BA0" w:rsidR="0001782F" w:rsidRPr="00051602" w:rsidRDefault="0001782F" w:rsidP="00A04E27">
      <w:pPr>
        <w:spacing w:after="60"/>
        <w:rPr>
          <w:rFonts w:asciiTheme="majorHAnsi" w:hAnsiTheme="majorHAnsi" w:cstheme="majorHAnsi"/>
        </w:rPr>
      </w:pPr>
      <w:r w:rsidRPr="00051602">
        <w:rPr>
          <w:rFonts w:asciiTheme="majorHAnsi" w:hAnsiTheme="majorHAnsi" w:cstheme="majorHAnsi"/>
        </w:rPr>
        <w:t>ВНИМАНИЕ</w:t>
      </w:r>
      <w:r w:rsidR="009E3151" w:rsidRPr="00051602">
        <w:rPr>
          <w:rFonts w:asciiTheme="majorHAnsi" w:hAnsiTheme="majorHAnsi" w:cstheme="majorHAnsi"/>
        </w:rPr>
        <w:t xml:space="preserve">! </w:t>
      </w:r>
      <w:r w:rsidRPr="00051602">
        <w:rPr>
          <w:rFonts w:asciiTheme="majorHAnsi" w:hAnsiTheme="majorHAnsi" w:cstheme="majorHAnsi"/>
        </w:rPr>
        <w:t>Результат</w:t>
      </w:r>
      <w:r w:rsidR="009E3151" w:rsidRPr="00051602">
        <w:rPr>
          <w:rFonts w:asciiTheme="majorHAnsi" w:hAnsiTheme="majorHAnsi" w:cstheme="majorHAnsi"/>
        </w:rPr>
        <w:t xml:space="preserve"> </w:t>
      </w:r>
      <w:r w:rsidRPr="00051602">
        <w:rPr>
          <w:rFonts w:asciiTheme="majorHAnsi" w:hAnsiTheme="majorHAnsi" w:cstheme="majorHAnsi"/>
        </w:rPr>
        <w:t xml:space="preserve">окраски зависит от породы древесины и качества подготовки поверхности. Для окончательного выбора цвета рекомендуем проводить пробные </w:t>
      </w:r>
      <w:proofErr w:type="spellStart"/>
      <w:r w:rsidRPr="00051602">
        <w:rPr>
          <w:rFonts w:asciiTheme="majorHAnsi" w:hAnsiTheme="majorHAnsi" w:cstheme="majorHAnsi"/>
        </w:rPr>
        <w:t>выкрасы</w:t>
      </w:r>
      <w:proofErr w:type="spellEnd"/>
      <w:r w:rsidR="009E3151" w:rsidRPr="00051602">
        <w:rPr>
          <w:rFonts w:asciiTheme="majorHAnsi" w:hAnsiTheme="majorHAnsi" w:cstheme="majorHAnsi"/>
        </w:rPr>
        <w:t xml:space="preserve"> на окрашиваемой древесине</w:t>
      </w:r>
      <w:r w:rsidRPr="00051602">
        <w:rPr>
          <w:rFonts w:asciiTheme="majorHAnsi" w:hAnsiTheme="majorHAnsi" w:cstheme="majorHAnsi"/>
        </w:rPr>
        <w:t>.</w:t>
      </w:r>
    </w:p>
    <w:p w14:paraId="30D57348" w14:textId="3903F17F" w:rsidR="00A31301" w:rsidRPr="00051602" w:rsidRDefault="008167FB" w:rsidP="00A04E27">
      <w:pPr>
        <w:spacing w:after="60"/>
        <w:rPr>
          <w:rFonts w:asciiTheme="majorHAnsi" w:hAnsiTheme="majorHAnsi" w:cstheme="majorHAnsi"/>
          <w:b/>
          <w:bCs/>
        </w:rPr>
      </w:pPr>
      <w:r w:rsidRPr="00051602">
        <w:rPr>
          <w:rFonts w:asciiTheme="majorHAnsi" w:hAnsiTheme="majorHAnsi" w:cstheme="majorHAnsi"/>
          <w:b/>
          <w:bCs/>
        </w:rPr>
        <w:t>РАСТВОРИТЕЛИ</w:t>
      </w:r>
    </w:p>
    <w:p w14:paraId="6754647C" w14:textId="3AF09751" w:rsidR="008167FB" w:rsidRPr="00051602" w:rsidRDefault="008167FB" w:rsidP="00A04E27">
      <w:pPr>
        <w:spacing w:after="60"/>
        <w:rPr>
          <w:rFonts w:asciiTheme="majorHAnsi" w:hAnsiTheme="majorHAnsi" w:cstheme="majorHAnsi"/>
        </w:rPr>
      </w:pPr>
      <w:r w:rsidRPr="00051602">
        <w:rPr>
          <w:rFonts w:asciiTheme="majorHAnsi" w:hAnsiTheme="majorHAnsi" w:cstheme="majorHAnsi"/>
        </w:rPr>
        <w:t xml:space="preserve">В составе </w:t>
      </w:r>
      <w:r w:rsidR="003F75A4" w:rsidRPr="00051602">
        <w:rPr>
          <w:rFonts w:asciiTheme="majorHAnsi" w:hAnsiTheme="majorHAnsi" w:cstheme="majorHAnsi"/>
        </w:rPr>
        <w:t xml:space="preserve">Натурального масла для бань </w:t>
      </w:r>
      <w:r w:rsidR="003F75A4" w:rsidRPr="00051602">
        <w:rPr>
          <w:rFonts w:asciiTheme="majorHAnsi" w:hAnsiTheme="majorHAnsi" w:cstheme="majorHAnsi"/>
          <w:lang w:val="en-US"/>
        </w:rPr>
        <w:t>Woodson</w:t>
      </w:r>
      <w:r w:rsidR="003F75A4" w:rsidRPr="00051602">
        <w:rPr>
          <w:rFonts w:asciiTheme="majorHAnsi" w:hAnsiTheme="majorHAnsi" w:cstheme="majorHAnsi"/>
        </w:rPr>
        <w:t xml:space="preserve"> </w:t>
      </w:r>
      <w:r w:rsidRPr="00051602">
        <w:rPr>
          <w:rFonts w:asciiTheme="majorHAnsi" w:hAnsiTheme="majorHAnsi" w:cstheme="majorHAnsi"/>
        </w:rPr>
        <w:t xml:space="preserve">не содержится синтетических растворителей. В качестве разбавителя используется натуральный живичный скипидар двойной очистки. Продукт готов к применению и не требует разбавления. При низкой температуре состав может загустеть. В этом случае для облегчения нанесения </w:t>
      </w:r>
      <w:r w:rsidR="003F75A4" w:rsidRPr="00051602">
        <w:rPr>
          <w:rFonts w:asciiTheme="majorHAnsi" w:hAnsiTheme="majorHAnsi" w:cstheme="majorHAnsi"/>
        </w:rPr>
        <w:t>Масло</w:t>
      </w:r>
      <w:r w:rsidRPr="00051602">
        <w:rPr>
          <w:rFonts w:asciiTheme="majorHAnsi" w:hAnsiTheme="majorHAnsi" w:cstheme="majorHAnsi"/>
        </w:rPr>
        <w:t xml:space="preserve"> можно разогреть на водяной бане.</w:t>
      </w:r>
    </w:p>
    <w:p w14:paraId="614FC3F3" w14:textId="548F6FD5" w:rsidR="008167FB" w:rsidRPr="00051602" w:rsidRDefault="008167FB" w:rsidP="00A04E27">
      <w:pPr>
        <w:spacing w:after="60"/>
        <w:rPr>
          <w:rFonts w:asciiTheme="majorHAnsi" w:hAnsiTheme="majorHAnsi" w:cstheme="majorHAnsi"/>
          <w:b/>
          <w:bCs/>
        </w:rPr>
      </w:pPr>
      <w:r w:rsidRPr="00051602">
        <w:rPr>
          <w:rFonts w:asciiTheme="majorHAnsi" w:hAnsiTheme="majorHAnsi" w:cstheme="majorHAnsi"/>
          <w:b/>
          <w:bCs/>
        </w:rPr>
        <w:t>УСЛОВИЯ ХРАНЕНИЯ И ТРАНСПОРТИРОВКИ</w:t>
      </w:r>
    </w:p>
    <w:p w14:paraId="679348F4" w14:textId="77777777" w:rsidR="008167FB" w:rsidRPr="00051602" w:rsidRDefault="008167FB" w:rsidP="00A04E27">
      <w:pPr>
        <w:spacing w:after="60"/>
        <w:rPr>
          <w:rFonts w:asciiTheme="majorHAnsi" w:hAnsiTheme="majorHAnsi" w:cstheme="majorHAnsi"/>
        </w:rPr>
      </w:pPr>
      <w:r w:rsidRPr="00051602">
        <w:rPr>
          <w:rFonts w:asciiTheme="majorHAnsi" w:hAnsiTheme="majorHAnsi" w:cstheme="majorHAnsi"/>
        </w:rPr>
        <w:t xml:space="preserve">Хранить в плотно закрытой таре в сухом прохладном месте при температуре не ниже -15°С и не выше +35°С. Транспортировка возможна при температуре до -30°С. При низкой температуре возможно загустение продукта без потери качественных свойств. После хранения при низких температурах состав для начала работ выдержать в теплом помещении до комнатной температуры и тщательно перемешать. </w:t>
      </w:r>
    </w:p>
    <w:p w14:paraId="1DC20EEE" w14:textId="3D71A59A" w:rsidR="008167FB" w:rsidRPr="00051602" w:rsidRDefault="008167FB" w:rsidP="00A04E27">
      <w:pPr>
        <w:spacing w:after="60"/>
        <w:rPr>
          <w:rFonts w:asciiTheme="majorHAnsi" w:hAnsiTheme="majorHAnsi" w:cstheme="majorHAnsi"/>
        </w:rPr>
      </w:pPr>
      <w:r w:rsidRPr="00051602">
        <w:rPr>
          <w:rFonts w:asciiTheme="majorHAnsi" w:hAnsiTheme="majorHAnsi" w:cstheme="majorHAnsi"/>
        </w:rPr>
        <w:t xml:space="preserve">Срок хранения 7 лет в заводской упаковке. Остатки </w:t>
      </w:r>
      <w:r w:rsidR="003F75A4" w:rsidRPr="00051602">
        <w:rPr>
          <w:rFonts w:asciiTheme="majorHAnsi" w:hAnsiTheme="majorHAnsi" w:cstheme="majorHAnsi"/>
        </w:rPr>
        <w:t xml:space="preserve">масла </w:t>
      </w:r>
      <w:r w:rsidRPr="00051602">
        <w:rPr>
          <w:rFonts w:asciiTheme="majorHAnsi" w:hAnsiTheme="majorHAnsi" w:cstheme="majorHAnsi"/>
        </w:rPr>
        <w:t>после завершения работ поместить в плотно закрывающуюся тару для ограничения доступа кислорода. Хранить аналогично.</w:t>
      </w:r>
    </w:p>
    <w:p w14:paraId="57F01EA6" w14:textId="0254F11A" w:rsidR="008167FB" w:rsidRPr="00051602" w:rsidRDefault="008167FB" w:rsidP="00D97145">
      <w:pPr>
        <w:spacing w:after="60"/>
        <w:rPr>
          <w:rFonts w:asciiTheme="majorHAnsi" w:hAnsiTheme="majorHAnsi" w:cstheme="majorHAnsi"/>
          <w:b/>
          <w:bCs/>
          <w:sz w:val="24"/>
          <w:szCs w:val="24"/>
        </w:rPr>
      </w:pPr>
      <w:r w:rsidRPr="00051602">
        <w:rPr>
          <w:rFonts w:asciiTheme="majorHAnsi" w:hAnsiTheme="majorHAnsi" w:cstheme="majorHAnsi"/>
          <w:b/>
          <w:bCs/>
          <w:sz w:val="24"/>
          <w:szCs w:val="24"/>
        </w:rPr>
        <w:t>ПРИМЕНЕНИЕ</w:t>
      </w:r>
    </w:p>
    <w:p w14:paraId="0FB234D6" w14:textId="45544ED2" w:rsidR="008167FB" w:rsidRPr="00051602" w:rsidRDefault="009056FE" w:rsidP="00A04E27">
      <w:pPr>
        <w:spacing w:after="60"/>
        <w:rPr>
          <w:rFonts w:asciiTheme="majorHAnsi" w:hAnsiTheme="majorHAnsi" w:cstheme="majorHAnsi"/>
          <w:b/>
          <w:bCs/>
        </w:rPr>
      </w:pPr>
      <w:r w:rsidRPr="00051602">
        <w:rPr>
          <w:rFonts w:asciiTheme="majorHAnsi" w:hAnsiTheme="majorHAnsi" w:cstheme="majorHAnsi"/>
          <w:b/>
          <w:bCs/>
        </w:rPr>
        <w:t>ИНСТРУМЕНТЫ</w:t>
      </w:r>
    </w:p>
    <w:p w14:paraId="16C2C018" w14:textId="5A15233B" w:rsidR="008167FB" w:rsidRPr="00051602" w:rsidRDefault="008167FB" w:rsidP="00A04E27">
      <w:pPr>
        <w:spacing w:after="60"/>
        <w:rPr>
          <w:rFonts w:asciiTheme="majorHAnsi" w:hAnsiTheme="majorHAnsi" w:cstheme="majorHAnsi"/>
        </w:rPr>
      </w:pPr>
      <w:r w:rsidRPr="00051602">
        <w:rPr>
          <w:rFonts w:asciiTheme="majorHAnsi" w:hAnsiTheme="majorHAnsi" w:cstheme="majorHAnsi"/>
        </w:rPr>
        <w:t xml:space="preserve">Для нанесения </w:t>
      </w:r>
      <w:r w:rsidR="003F75A4" w:rsidRPr="00051602">
        <w:rPr>
          <w:rFonts w:asciiTheme="majorHAnsi" w:hAnsiTheme="majorHAnsi" w:cstheme="majorHAnsi"/>
        </w:rPr>
        <w:t xml:space="preserve">Натурального масла для бань </w:t>
      </w:r>
      <w:r w:rsidR="003F75A4" w:rsidRPr="00051602">
        <w:rPr>
          <w:rFonts w:asciiTheme="majorHAnsi" w:hAnsiTheme="majorHAnsi" w:cstheme="majorHAnsi"/>
          <w:lang w:val="en-US"/>
        </w:rPr>
        <w:t>Woodson</w:t>
      </w:r>
      <w:r w:rsidR="00C879B3" w:rsidRPr="00051602">
        <w:rPr>
          <w:rFonts w:asciiTheme="majorHAnsi" w:hAnsiTheme="majorHAnsi" w:cstheme="majorHAnsi"/>
        </w:rPr>
        <w:t xml:space="preserve"> </w:t>
      </w:r>
      <w:r w:rsidRPr="00051602">
        <w:rPr>
          <w:rFonts w:asciiTheme="majorHAnsi" w:hAnsiTheme="majorHAnsi" w:cstheme="majorHAnsi"/>
        </w:rPr>
        <w:t>рекомендуется использовать</w:t>
      </w:r>
      <w:r w:rsidR="003F75A4" w:rsidRPr="00051602">
        <w:rPr>
          <w:rFonts w:asciiTheme="majorHAnsi" w:hAnsiTheme="majorHAnsi" w:cstheme="majorHAnsi"/>
        </w:rPr>
        <w:t xml:space="preserve"> кисть, </w:t>
      </w:r>
      <w:r w:rsidRPr="00051602">
        <w:rPr>
          <w:rFonts w:asciiTheme="majorHAnsi" w:hAnsiTheme="majorHAnsi" w:cstheme="majorHAnsi"/>
        </w:rPr>
        <w:t xml:space="preserve">ветошь или губку. </w:t>
      </w:r>
      <w:r w:rsidR="003F75A4" w:rsidRPr="00051602">
        <w:rPr>
          <w:rFonts w:asciiTheme="majorHAnsi" w:hAnsiTheme="majorHAnsi" w:cstheme="majorHAnsi"/>
        </w:rPr>
        <w:t xml:space="preserve">Кисть - с натуральной или смешанной щетиной. </w:t>
      </w:r>
      <w:r w:rsidRPr="00051602">
        <w:rPr>
          <w:rFonts w:asciiTheme="majorHAnsi" w:hAnsiTheme="majorHAnsi" w:cstheme="majorHAnsi"/>
        </w:rPr>
        <w:t xml:space="preserve">Ветошь – хлопчатобумажная неокрашенная ткань, не имеющая ворса (лучше всего - белое вафельное полотенце). Также используется для удаления излишков масла после нанесения. Применять синтетические и цветные ткани </w:t>
      </w:r>
      <w:r w:rsidR="00F70E92" w:rsidRPr="00051602">
        <w:rPr>
          <w:rFonts w:asciiTheme="majorHAnsi" w:hAnsiTheme="majorHAnsi" w:cstheme="majorHAnsi"/>
        </w:rPr>
        <w:t>не рекомендуется</w:t>
      </w:r>
      <w:r w:rsidRPr="00051602">
        <w:rPr>
          <w:rFonts w:asciiTheme="majorHAnsi" w:hAnsiTheme="majorHAnsi" w:cstheme="majorHAnsi"/>
        </w:rPr>
        <w:t>. Специальных защитных приспособлений при работе с составом не требуется.</w:t>
      </w:r>
      <w:r w:rsidR="00F70E92" w:rsidRPr="00051602">
        <w:rPr>
          <w:rFonts w:asciiTheme="majorHAnsi" w:hAnsiTheme="majorHAnsi" w:cstheme="majorHAnsi"/>
        </w:rPr>
        <w:t xml:space="preserve"> </w:t>
      </w:r>
    </w:p>
    <w:p w14:paraId="3E3B306E" w14:textId="479691D3" w:rsidR="0091345B" w:rsidRPr="00051602" w:rsidRDefault="0091345B" w:rsidP="00A04E27">
      <w:pPr>
        <w:spacing w:after="60"/>
        <w:rPr>
          <w:rFonts w:asciiTheme="majorHAnsi" w:hAnsiTheme="majorHAnsi" w:cstheme="majorHAnsi"/>
          <w:b/>
          <w:bCs/>
        </w:rPr>
      </w:pPr>
      <w:r w:rsidRPr="00051602">
        <w:rPr>
          <w:rFonts w:asciiTheme="majorHAnsi" w:hAnsiTheme="majorHAnsi" w:cstheme="majorHAnsi"/>
          <w:b/>
          <w:bCs/>
        </w:rPr>
        <w:t>ОЧИСТКА ИНСТРУМЕНТА И УТИЛИЗАЦИЯ</w:t>
      </w:r>
    </w:p>
    <w:p w14:paraId="36CE5DC7" w14:textId="77777777" w:rsidR="003F75A4" w:rsidRPr="00051602" w:rsidRDefault="0091345B" w:rsidP="00A04E27">
      <w:pPr>
        <w:spacing w:after="60"/>
        <w:rPr>
          <w:rFonts w:asciiTheme="majorHAnsi" w:hAnsiTheme="majorHAnsi" w:cstheme="majorHAnsi"/>
        </w:rPr>
      </w:pPr>
      <w:r w:rsidRPr="00051602">
        <w:rPr>
          <w:rFonts w:asciiTheme="majorHAnsi" w:hAnsiTheme="majorHAnsi" w:cstheme="majorHAnsi"/>
        </w:rPr>
        <w:t xml:space="preserve">Сразу после применения использованные инструменты и </w:t>
      </w:r>
      <w:r w:rsidR="003F75A4" w:rsidRPr="00051602">
        <w:rPr>
          <w:rFonts w:asciiTheme="majorHAnsi" w:hAnsiTheme="majorHAnsi" w:cstheme="majorHAnsi"/>
        </w:rPr>
        <w:t>ё</w:t>
      </w:r>
      <w:r w:rsidRPr="00051602">
        <w:rPr>
          <w:rFonts w:asciiTheme="majorHAnsi" w:hAnsiTheme="majorHAnsi" w:cstheme="majorHAnsi"/>
        </w:rPr>
        <w:t xml:space="preserve">мкости для масла необходимо промыть в мыльном растворе и затем в чистой воде. </w:t>
      </w:r>
    </w:p>
    <w:p w14:paraId="5A751160" w14:textId="598DFA76" w:rsidR="0022150B" w:rsidRPr="00051602" w:rsidRDefault="0091345B" w:rsidP="00A04E27">
      <w:pPr>
        <w:spacing w:after="60"/>
        <w:rPr>
          <w:rFonts w:asciiTheme="majorHAnsi" w:hAnsiTheme="majorHAnsi" w:cstheme="majorHAnsi"/>
        </w:rPr>
      </w:pPr>
      <w:r w:rsidRPr="00051602">
        <w:rPr>
          <w:rFonts w:asciiTheme="majorHAnsi" w:hAnsiTheme="majorHAnsi" w:cstheme="majorHAnsi"/>
          <w:b/>
          <w:bCs/>
        </w:rPr>
        <w:t>ВНИМАНИЕ!</w:t>
      </w:r>
      <w:r w:rsidRPr="00051602">
        <w:rPr>
          <w:rFonts w:asciiTheme="majorHAnsi" w:hAnsiTheme="majorHAnsi" w:cstheme="majorHAnsi"/>
        </w:rPr>
        <w:t xml:space="preserve"> Использованная ветошь способна самовоспламеняться! Непосредственно после использования ветошь погрузить в воду и утилизировать. </w:t>
      </w:r>
      <w:r w:rsidRPr="00051602">
        <w:rPr>
          <w:rFonts w:asciiTheme="majorHAnsi" w:hAnsiTheme="majorHAnsi" w:cstheme="majorHAnsi"/>
          <w:b/>
          <w:bCs/>
        </w:rPr>
        <w:t>Не хранить!</w:t>
      </w:r>
    </w:p>
    <w:p w14:paraId="56DA5427" w14:textId="33BA535A" w:rsidR="0091345B" w:rsidRPr="00051602" w:rsidRDefault="0091345B" w:rsidP="00A04E27">
      <w:pPr>
        <w:spacing w:after="60"/>
        <w:rPr>
          <w:rFonts w:asciiTheme="majorHAnsi" w:hAnsiTheme="majorHAnsi" w:cstheme="majorHAnsi"/>
          <w:b/>
          <w:bCs/>
        </w:rPr>
      </w:pPr>
      <w:r w:rsidRPr="00051602">
        <w:rPr>
          <w:rFonts w:asciiTheme="majorHAnsi" w:hAnsiTheme="majorHAnsi" w:cstheme="majorHAnsi"/>
          <w:b/>
          <w:bCs/>
        </w:rPr>
        <w:t>ПОДГОТОВКА ПОВЕРХНОСТИ</w:t>
      </w:r>
    </w:p>
    <w:p w14:paraId="49F3C9B9" w14:textId="77777777" w:rsidR="00351C74" w:rsidRPr="00051602" w:rsidRDefault="0091345B" w:rsidP="00A04E27">
      <w:pPr>
        <w:spacing w:after="60"/>
        <w:rPr>
          <w:rFonts w:asciiTheme="majorHAnsi" w:hAnsiTheme="majorHAnsi" w:cstheme="majorHAnsi"/>
        </w:rPr>
      </w:pPr>
      <w:r w:rsidRPr="00051602">
        <w:rPr>
          <w:rFonts w:asciiTheme="majorHAnsi" w:hAnsiTheme="majorHAnsi" w:cstheme="majorHAnsi"/>
        </w:rPr>
        <w:t>Деревянная поверхность, подлежащая обработке, должна быть сухой (макс. влажность древесины 15%) и очищенной от всех видов загрязнения, а также старых пленкообразующих лакокрасочных покрытий.</w:t>
      </w:r>
      <w:r w:rsidR="00351C74" w:rsidRPr="00051602">
        <w:rPr>
          <w:rFonts w:asciiTheme="majorHAnsi" w:hAnsiTheme="majorHAnsi" w:cstheme="majorHAnsi"/>
        </w:rPr>
        <w:t xml:space="preserve"> Потемнение и</w:t>
      </w:r>
      <w:r w:rsidRPr="00051602">
        <w:rPr>
          <w:rFonts w:asciiTheme="majorHAnsi" w:hAnsiTheme="majorHAnsi" w:cstheme="majorHAnsi"/>
        </w:rPr>
        <w:t xml:space="preserve"> </w:t>
      </w:r>
      <w:r w:rsidR="00351C74" w:rsidRPr="00051602">
        <w:rPr>
          <w:rFonts w:asciiTheme="majorHAnsi" w:hAnsiTheme="majorHAnsi" w:cstheme="majorHAnsi"/>
        </w:rPr>
        <w:t xml:space="preserve">грибок очистить до здоровой древесины. </w:t>
      </w:r>
      <w:r w:rsidRPr="00051602">
        <w:rPr>
          <w:rFonts w:asciiTheme="majorHAnsi" w:hAnsiTheme="majorHAnsi" w:cstheme="majorHAnsi"/>
        </w:rPr>
        <w:t xml:space="preserve">Выступившую на поверхности дерева смолу можно удалить при помощи скипидара. </w:t>
      </w:r>
    </w:p>
    <w:p w14:paraId="71A9C623" w14:textId="6259807F" w:rsidR="00D97145" w:rsidRPr="00051602" w:rsidRDefault="0091345B" w:rsidP="00A04E27">
      <w:pPr>
        <w:spacing w:after="60"/>
        <w:rPr>
          <w:rFonts w:asciiTheme="majorHAnsi" w:hAnsiTheme="majorHAnsi" w:cstheme="majorHAnsi"/>
        </w:rPr>
      </w:pPr>
      <w:r w:rsidRPr="00051602">
        <w:rPr>
          <w:rFonts w:asciiTheme="majorHAnsi" w:hAnsiTheme="majorHAnsi" w:cstheme="majorHAnsi"/>
        </w:rPr>
        <w:t xml:space="preserve">Чтобы обеспечить равномерное и глубокое проникновение масла, поверхность древесины необходимо отшлифовать. Шлифование следует производить в несколько этапов, используя абразивные материалы от грубого до тонкого (Р </w:t>
      </w:r>
      <w:proofErr w:type="spellStart"/>
      <w:r w:rsidRPr="00051602">
        <w:rPr>
          <w:rFonts w:asciiTheme="majorHAnsi" w:hAnsiTheme="majorHAnsi" w:cstheme="majorHAnsi"/>
        </w:rPr>
        <w:t>min</w:t>
      </w:r>
      <w:proofErr w:type="spellEnd"/>
      <w:r w:rsidRPr="00051602">
        <w:rPr>
          <w:rFonts w:asciiTheme="majorHAnsi" w:hAnsiTheme="majorHAnsi" w:cstheme="majorHAnsi"/>
        </w:rPr>
        <w:t xml:space="preserve"> 80, </w:t>
      </w:r>
      <w:proofErr w:type="spellStart"/>
      <w:r w:rsidRPr="00051602">
        <w:rPr>
          <w:rFonts w:asciiTheme="majorHAnsi" w:hAnsiTheme="majorHAnsi" w:cstheme="majorHAnsi"/>
        </w:rPr>
        <w:t>max</w:t>
      </w:r>
      <w:proofErr w:type="spellEnd"/>
      <w:r w:rsidRPr="00051602">
        <w:rPr>
          <w:rFonts w:asciiTheme="majorHAnsi" w:hAnsiTheme="majorHAnsi" w:cstheme="majorHAnsi"/>
        </w:rPr>
        <w:t xml:space="preserve"> 1</w:t>
      </w:r>
      <w:r w:rsidR="00351C74" w:rsidRPr="00051602">
        <w:rPr>
          <w:rFonts w:asciiTheme="majorHAnsi" w:hAnsiTheme="majorHAnsi" w:cstheme="majorHAnsi"/>
        </w:rPr>
        <w:t>8</w:t>
      </w:r>
      <w:r w:rsidRPr="00051602">
        <w:rPr>
          <w:rFonts w:asciiTheme="majorHAnsi" w:hAnsiTheme="majorHAnsi" w:cstheme="majorHAnsi"/>
        </w:rPr>
        <w:t>0). Ст</w:t>
      </w:r>
      <w:r w:rsidR="00351C74" w:rsidRPr="00051602">
        <w:rPr>
          <w:rFonts w:asciiTheme="majorHAnsi" w:hAnsiTheme="majorHAnsi" w:cstheme="majorHAnsi"/>
        </w:rPr>
        <w:t>араясь</w:t>
      </w:r>
      <w:r w:rsidRPr="00051602">
        <w:rPr>
          <w:rFonts w:asciiTheme="majorHAnsi" w:hAnsiTheme="majorHAnsi" w:cstheme="majorHAnsi"/>
        </w:rPr>
        <w:t xml:space="preserve"> не оставлять следов (царапин) на поверхности древесины. Поверхность тщательно обеспылить. </w:t>
      </w:r>
      <w:r w:rsidR="00351C74" w:rsidRPr="00051602">
        <w:rPr>
          <w:rFonts w:asciiTheme="majorHAnsi" w:hAnsiTheme="majorHAnsi" w:cstheme="majorHAnsi"/>
        </w:rPr>
        <w:t xml:space="preserve">Обработку </w:t>
      </w:r>
      <w:r w:rsidR="00FC660F" w:rsidRPr="00051602">
        <w:rPr>
          <w:rFonts w:asciiTheme="majorHAnsi" w:hAnsiTheme="majorHAnsi" w:cstheme="majorHAnsi"/>
        </w:rPr>
        <w:t xml:space="preserve">Маслом или </w:t>
      </w:r>
      <w:r w:rsidR="00351C74" w:rsidRPr="00051602">
        <w:rPr>
          <w:rFonts w:asciiTheme="majorHAnsi" w:hAnsiTheme="majorHAnsi" w:cstheme="majorHAnsi"/>
        </w:rPr>
        <w:t xml:space="preserve">Воском </w:t>
      </w:r>
      <w:r w:rsidRPr="00051602">
        <w:rPr>
          <w:rFonts w:asciiTheme="majorHAnsi" w:hAnsiTheme="majorHAnsi" w:cstheme="majorHAnsi"/>
        </w:rPr>
        <w:t>рекомендуется производить не позднее 48 часов после шлифования. Для обеспечения максимально</w:t>
      </w:r>
      <w:r w:rsidR="00351C74" w:rsidRPr="00051602">
        <w:rPr>
          <w:rFonts w:asciiTheme="majorHAnsi" w:hAnsiTheme="majorHAnsi" w:cstheme="majorHAnsi"/>
        </w:rPr>
        <w:t>й</w:t>
      </w:r>
      <w:r w:rsidRPr="00051602">
        <w:rPr>
          <w:rFonts w:asciiTheme="majorHAnsi" w:hAnsiTheme="majorHAnsi" w:cstheme="majorHAnsi"/>
        </w:rPr>
        <w:t xml:space="preserve"> защиты всей поверхности древесины внутри парной первый слой (</w:t>
      </w:r>
      <w:r w:rsidR="00351C74" w:rsidRPr="00051602">
        <w:rPr>
          <w:rFonts w:asciiTheme="majorHAnsi" w:hAnsiTheme="majorHAnsi" w:cstheme="majorHAnsi"/>
        </w:rPr>
        <w:t xml:space="preserve">Натуральное масло для бань </w:t>
      </w:r>
      <w:r w:rsidR="00351C74" w:rsidRPr="00051602">
        <w:rPr>
          <w:rFonts w:asciiTheme="majorHAnsi" w:hAnsiTheme="majorHAnsi" w:cstheme="majorHAnsi"/>
          <w:lang w:val="en-US"/>
        </w:rPr>
        <w:t>Woodson</w:t>
      </w:r>
      <w:r w:rsidRPr="00051602">
        <w:rPr>
          <w:rFonts w:asciiTheme="majorHAnsi" w:hAnsiTheme="majorHAnsi" w:cstheme="majorHAnsi"/>
        </w:rPr>
        <w:t>) рекомендуется наносить до сборки обшивки на всю поверхность доски, включая торцы. Последующие слои – после сборки только на её поверхность.</w:t>
      </w:r>
    </w:p>
    <w:p w14:paraId="1EA37F20" w14:textId="77777777" w:rsidR="00D97145" w:rsidRPr="00051602" w:rsidRDefault="00D97145">
      <w:pPr>
        <w:rPr>
          <w:rFonts w:asciiTheme="majorHAnsi" w:hAnsiTheme="majorHAnsi" w:cstheme="majorHAnsi"/>
        </w:rPr>
      </w:pPr>
      <w:r w:rsidRPr="00051602">
        <w:rPr>
          <w:rFonts w:asciiTheme="majorHAnsi" w:hAnsiTheme="majorHAnsi" w:cstheme="majorHAnsi"/>
        </w:rPr>
        <w:br w:type="page"/>
      </w:r>
    </w:p>
    <w:p w14:paraId="0EC07922" w14:textId="3CB2667B" w:rsidR="00FC660F" w:rsidRPr="00051602" w:rsidRDefault="00FC660F" w:rsidP="00FC660F">
      <w:pPr>
        <w:spacing w:after="60"/>
        <w:rPr>
          <w:rFonts w:asciiTheme="majorHAnsi" w:hAnsiTheme="majorHAnsi" w:cstheme="majorHAnsi"/>
          <w:b/>
          <w:bCs/>
        </w:rPr>
      </w:pPr>
      <w:r w:rsidRPr="00051602">
        <w:rPr>
          <w:rFonts w:asciiTheme="majorHAnsi" w:hAnsiTheme="majorHAnsi" w:cstheme="majorHAnsi"/>
          <w:b/>
          <w:bCs/>
        </w:rPr>
        <w:lastRenderedPageBreak/>
        <w:t>ТЕХНОЛОГИЯ НАНЕСЕНИЯ</w:t>
      </w:r>
    </w:p>
    <w:p w14:paraId="7A4401F5" w14:textId="3BFBEF5B" w:rsidR="00D50A11" w:rsidRPr="00051602" w:rsidRDefault="00D50A11" w:rsidP="00F841A1">
      <w:pPr>
        <w:spacing w:after="60"/>
        <w:rPr>
          <w:rFonts w:asciiTheme="majorHAnsi" w:hAnsiTheme="majorHAnsi" w:cstheme="majorHAnsi"/>
        </w:rPr>
      </w:pPr>
      <w:r w:rsidRPr="00051602">
        <w:rPr>
          <w:rFonts w:asciiTheme="majorHAnsi" w:hAnsiTheme="majorHAnsi" w:cstheme="majorHAnsi"/>
        </w:rPr>
        <w:t xml:space="preserve">Продукт полностью готов к применению и не требует разбавления. Перед применением тщательно перемешать. Для наиболее глубокого проникновения в древесину и получения максимально износостойкого покрытия рекомендуется предварительно разогреть масло на водяной бане до 40-50°C. Состав наносится равномерным тонким слоем вдоль волокон древесины втирающими движениями. Через </w:t>
      </w:r>
      <w:r w:rsidR="00D97145" w:rsidRPr="00051602">
        <w:rPr>
          <w:rFonts w:asciiTheme="majorHAnsi" w:hAnsiTheme="majorHAnsi" w:cstheme="majorHAnsi"/>
        </w:rPr>
        <w:t>15-</w:t>
      </w:r>
      <w:r w:rsidRPr="00051602">
        <w:rPr>
          <w:rFonts w:asciiTheme="majorHAnsi" w:hAnsiTheme="majorHAnsi" w:cstheme="majorHAnsi"/>
        </w:rPr>
        <w:t xml:space="preserve">20 минут после нанесения излишки масла необходимо тщательно удалить с поверхности сухой ветошью способом втирания. </w:t>
      </w:r>
      <w:r w:rsidRPr="00051602">
        <w:rPr>
          <w:rFonts w:asciiTheme="majorHAnsi" w:hAnsiTheme="majorHAnsi" w:cstheme="majorHAnsi"/>
          <w:b/>
          <w:bCs/>
        </w:rPr>
        <w:t>Важно!</w:t>
      </w:r>
      <w:r w:rsidRPr="00051602">
        <w:rPr>
          <w:rFonts w:asciiTheme="majorHAnsi" w:hAnsiTheme="majorHAnsi" w:cstheme="majorHAnsi"/>
        </w:rPr>
        <w:t xml:space="preserve"> Даже если визуально излишков масла не видно, поверхность следует рассмотреть в отраженном свете - излишки будут видны в виде следов от кисти, капель, потеков. Их следует растереть по поверхности и удалить. Убедитесь, что поверхность сухая и только слегка мажется. Высыхание на отлип наступает через </w:t>
      </w:r>
      <w:r w:rsidR="00D97145" w:rsidRPr="00051602">
        <w:rPr>
          <w:rFonts w:asciiTheme="majorHAnsi" w:hAnsiTheme="majorHAnsi" w:cstheme="majorHAnsi"/>
        </w:rPr>
        <w:t>6</w:t>
      </w:r>
      <w:r w:rsidRPr="00051602">
        <w:rPr>
          <w:rFonts w:asciiTheme="majorHAnsi" w:hAnsiTheme="majorHAnsi" w:cstheme="majorHAnsi"/>
        </w:rPr>
        <w:t xml:space="preserve"> часов. Приступить к нанесению второго слоя можно </w:t>
      </w:r>
      <w:r w:rsidR="00D97145" w:rsidRPr="00051602">
        <w:rPr>
          <w:rFonts w:asciiTheme="majorHAnsi" w:hAnsiTheme="majorHAnsi" w:cstheme="majorHAnsi"/>
        </w:rPr>
        <w:t>через 6</w:t>
      </w:r>
      <w:r w:rsidRPr="00051602">
        <w:rPr>
          <w:rFonts w:asciiTheme="majorHAnsi" w:hAnsiTheme="majorHAnsi" w:cstheme="majorHAnsi"/>
        </w:rPr>
        <w:t xml:space="preserve"> часов. Второй слой масла наносится способом, аналогичным первому. При обработке и сушке обеспечить хорошую вентиляцию воздуха, не допускать попадания воды и грязи на поверхность! Не наносить масло при температуре воздуха ниже -5°C или выше +30°C! На поверхностях, подвергающихся максимальному истиранию или пешей нагрузке (полках, полах, чанах, банной утвари) финишным слоем рекомендуется нанести Воск для защиты древесины </w:t>
      </w:r>
      <w:r w:rsidRPr="00051602">
        <w:rPr>
          <w:rFonts w:asciiTheme="majorHAnsi" w:hAnsiTheme="majorHAnsi" w:cstheme="majorHAnsi"/>
          <w:lang w:val="en-US"/>
        </w:rPr>
        <w:t>Woodson</w:t>
      </w:r>
      <w:r w:rsidRPr="00051602">
        <w:rPr>
          <w:rFonts w:asciiTheme="majorHAnsi" w:hAnsiTheme="majorHAnsi" w:cstheme="majorHAnsi"/>
        </w:rPr>
        <w:t xml:space="preserve">. Это создаст </w:t>
      </w:r>
      <w:r w:rsidR="00933AEB" w:rsidRPr="00051602">
        <w:rPr>
          <w:rFonts w:asciiTheme="majorHAnsi" w:hAnsiTheme="majorHAnsi" w:cstheme="majorHAnsi"/>
        </w:rPr>
        <w:t>прочный поверхностный</w:t>
      </w:r>
      <w:r w:rsidRPr="00051602">
        <w:rPr>
          <w:rFonts w:asciiTheme="majorHAnsi" w:hAnsiTheme="majorHAnsi" w:cstheme="majorHAnsi"/>
        </w:rPr>
        <w:t xml:space="preserve"> слой и существенно повысит водостойкость </w:t>
      </w:r>
      <w:r w:rsidR="00933AEB" w:rsidRPr="00051602">
        <w:rPr>
          <w:rFonts w:asciiTheme="majorHAnsi" w:hAnsiTheme="majorHAnsi" w:cstheme="majorHAnsi"/>
        </w:rPr>
        <w:t xml:space="preserve">и прочность </w:t>
      </w:r>
      <w:r w:rsidRPr="00051602">
        <w:rPr>
          <w:rFonts w:asciiTheme="majorHAnsi" w:hAnsiTheme="majorHAnsi" w:cstheme="majorHAnsi"/>
        </w:rPr>
        <w:t>поверхности</w:t>
      </w:r>
      <w:r w:rsidR="00933AEB" w:rsidRPr="00051602">
        <w:rPr>
          <w:rFonts w:asciiTheme="majorHAnsi" w:hAnsiTheme="majorHAnsi" w:cstheme="majorHAnsi"/>
        </w:rPr>
        <w:t>.</w:t>
      </w:r>
    </w:p>
    <w:p w14:paraId="28607EB9" w14:textId="6586E415" w:rsidR="00C30623" w:rsidRPr="00051602" w:rsidRDefault="00C30623" w:rsidP="00A04E27">
      <w:pPr>
        <w:spacing w:after="60"/>
        <w:rPr>
          <w:rFonts w:asciiTheme="majorHAnsi" w:hAnsiTheme="majorHAnsi" w:cstheme="majorHAnsi"/>
          <w:b/>
          <w:bCs/>
        </w:rPr>
      </w:pPr>
      <w:r w:rsidRPr="00051602">
        <w:rPr>
          <w:rFonts w:asciiTheme="majorHAnsi" w:hAnsiTheme="majorHAnsi" w:cstheme="majorHAnsi"/>
          <w:b/>
          <w:bCs/>
        </w:rPr>
        <w:t>УХОД ЗА ПОВЕРХНОСТЬЮ. ОБНОВЛЕНИЕ</w:t>
      </w:r>
    </w:p>
    <w:p w14:paraId="4007873A" w14:textId="38A26DDE" w:rsidR="007D53ED" w:rsidRPr="00051602" w:rsidRDefault="00C30623" w:rsidP="00A04E27">
      <w:pPr>
        <w:spacing w:after="60"/>
        <w:rPr>
          <w:rFonts w:asciiTheme="majorHAnsi" w:hAnsiTheme="majorHAnsi" w:cstheme="majorHAnsi"/>
        </w:rPr>
      </w:pPr>
      <w:r w:rsidRPr="00051602">
        <w:rPr>
          <w:rFonts w:asciiTheme="majorHAnsi" w:hAnsiTheme="majorHAnsi" w:cstheme="majorHAnsi"/>
        </w:rPr>
        <w:t xml:space="preserve">Поверхность, покрытую </w:t>
      </w:r>
      <w:r w:rsidR="00933AEB" w:rsidRPr="00051602">
        <w:rPr>
          <w:rFonts w:asciiTheme="majorHAnsi" w:hAnsiTheme="majorHAnsi" w:cstheme="majorHAnsi"/>
        </w:rPr>
        <w:t xml:space="preserve">Натуральным маслом для бань </w:t>
      </w:r>
      <w:r w:rsidR="00933AEB" w:rsidRPr="00051602">
        <w:rPr>
          <w:rFonts w:asciiTheme="majorHAnsi" w:hAnsiTheme="majorHAnsi" w:cstheme="majorHAnsi"/>
          <w:lang w:val="en-US"/>
        </w:rPr>
        <w:t>Woodson</w:t>
      </w:r>
      <w:r w:rsidRPr="00051602">
        <w:rPr>
          <w:rFonts w:asciiTheme="majorHAnsi" w:hAnsiTheme="majorHAnsi" w:cstheme="majorHAnsi"/>
        </w:rPr>
        <w:t>, можно мыть щадящим мыльным раствором влажной тряпкой или мягкой губкой</w:t>
      </w:r>
      <w:r w:rsidR="00933AEB" w:rsidRPr="00051602">
        <w:rPr>
          <w:rFonts w:asciiTheme="majorHAnsi" w:hAnsiTheme="majorHAnsi" w:cstheme="majorHAnsi"/>
        </w:rPr>
        <w:t xml:space="preserve"> </w:t>
      </w:r>
      <w:bookmarkStart w:id="2" w:name="_Hlk159414921"/>
      <w:r w:rsidR="00933AEB" w:rsidRPr="00051602">
        <w:rPr>
          <w:rFonts w:asciiTheme="majorHAnsi" w:hAnsiTheme="majorHAnsi" w:cstheme="majorHAnsi"/>
        </w:rPr>
        <w:t xml:space="preserve">без использования </w:t>
      </w:r>
      <w:r w:rsidRPr="00051602">
        <w:rPr>
          <w:rFonts w:asciiTheme="majorHAnsi" w:hAnsiTheme="majorHAnsi" w:cstheme="majorHAnsi"/>
        </w:rPr>
        <w:t>агрессивны</w:t>
      </w:r>
      <w:r w:rsidR="00933AEB" w:rsidRPr="00051602">
        <w:rPr>
          <w:rFonts w:asciiTheme="majorHAnsi" w:hAnsiTheme="majorHAnsi" w:cstheme="majorHAnsi"/>
        </w:rPr>
        <w:t>х</w:t>
      </w:r>
      <w:r w:rsidRPr="00051602">
        <w:rPr>
          <w:rFonts w:asciiTheme="majorHAnsi" w:hAnsiTheme="majorHAnsi" w:cstheme="majorHAnsi"/>
        </w:rPr>
        <w:t xml:space="preserve"> средств: </w:t>
      </w:r>
      <w:proofErr w:type="spellStart"/>
      <w:r w:rsidRPr="00051602">
        <w:rPr>
          <w:rFonts w:asciiTheme="majorHAnsi" w:hAnsiTheme="majorHAnsi" w:cstheme="majorHAnsi"/>
        </w:rPr>
        <w:t>щ</w:t>
      </w:r>
      <w:r w:rsidR="007E316C" w:rsidRPr="00051602">
        <w:rPr>
          <w:rFonts w:asciiTheme="majorHAnsi" w:hAnsiTheme="majorHAnsi" w:cstheme="majorHAnsi"/>
        </w:rPr>
        <w:t>ё</w:t>
      </w:r>
      <w:r w:rsidRPr="00051602">
        <w:rPr>
          <w:rFonts w:asciiTheme="majorHAnsi" w:hAnsiTheme="majorHAnsi" w:cstheme="majorHAnsi"/>
        </w:rPr>
        <w:t>лоч</w:t>
      </w:r>
      <w:r w:rsidR="00933AEB" w:rsidRPr="00051602">
        <w:rPr>
          <w:rFonts w:asciiTheme="majorHAnsi" w:hAnsiTheme="majorHAnsi" w:cstheme="majorHAnsi"/>
        </w:rPr>
        <w:t>ей</w:t>
      </w:r>
      <w:proofErr w:type="spellEnd"/>
      <w:r w:rsidRPr="00051602">
        <w:rPr>
          <w:rFonts w:asciiTheme="majorHAnsi" w:hAnsiTheme="majorHAnsi" w:cstheme="majorHAnsi"/>
        </w:rPr>
        <w:t>, ацетон</w:t>
      </w:r>
      <w:r w:rsidR="00933AEB" w:rsidRPr="00051602">
        <w:rPr>
          <w:rFonts w:asciiTheme="majorHAnsi" w:hAnsiTheme="majorHAnsi" w:cstheme="majorHAnsi"/>
        </w:rPr>
        <w:t>а</w:t>
      </w:r>
      <w:r w:rsidRPr="00051602">
        <w:rPr>
          <w:rFonts w:asciiTheme="majorHAnsi" w:hAnsiTheme="majorHAnsi" w:cstheme="majorHAnsi"/>
        </w:rPr>
        <w:t>, хлор</w:t>
      </w:r>
      <w:r w:rsidR="00933AEB" w:rsidRPr="00051602">
        <w:rPr>
          <w:rFonts w:asciiTheme="majorHAnsi" w:hAnsiTheme="majorHAnsi" w:cstheme="majorHAnsi"/>
        </w:rPr>
        <w:t>а</w:t>
      </w:r>
      <w:r w:rsidRPr="00051602">
        <w:rPr>
          <w:rFonts w:asciiTheme="majorHAnsi" w:hAnsiTheme="majorHAnsi" w:cstheme="majorHAnsi"/>
        </w:rPr>
        <w:t xml:space="preserve"> и пр.</w:t>
      </w:r>
      <w:bookmarkEnd w:id="2"/>
      <w:r w:rsidRPr="00051602">
        <w:rPr>
          <w:rFonts w:asciiTheme="majorHAnsi" w:hAnsiTheme="majorHAnsi" w:cstheme="majorHAnsi"/>
        </w:rPr>
        <w:t xml:space="preserve"> При попадании на поверхность агрессивных и красящих веществ, старайтесь максимально быстро их удалить. При повреждении защиты необходимо локально обновить покрытие с соблюдением технологии изначального нанесения. Поверхность устойчива к истиранию при обычной нагрузке. При нормальных условиях эксплуатации обновление покрытия может потребоваться не ранее, чем через </w:t>
      </w:r>
      <w:r w:rsidR="007E316C" w:rsidRPr="00051602">
        <w:rPr>
          <w:rFonts w:asciiTheme="majorHAnsi" w:hAnsiTheme="majorHAnsi" w:cstheme="majorHAnsi"/>
        </w:rPr>
        <w:t>5</w:t>
      </w:r>
      <w:r w:rsidRPr="00051602">
        <w:rPr>
          <w:rFonts w:asciiTheme="majorHAnsi" w:hAnsiTheme="majorHAnsi" w:cstheme="majorHAnsi"/>
        </w:rPr>
        <w:t xml:space="preserve"> лет. В случаях и в местах наиболее интенсивного использования, например, в парных помещениях, купелях</w:t>
      </w:r>
      <w:r w:rsidR="007E316C" w:rsidRPr="00051602">
        <w:rPr>
          <w:rFonts w:asciiTheme="majorHAnsi" w:hAnsiTheme="majorHAnsi" w:cstheme="majorHAnsi"/>
        </w:rPr>
        <w:t xml:space="preserve">, </w:t>
      </w:r>
      <w:r w:rsidRPr="00051602">
        <w:rPr>
          <w:rFonts w:asciiTheme="majorHAnsi" w:hAnsiTheme="majorHAnsi" w:cstheme="majorHAnsi"/>
        </w:rPr>
        <w:t xml:space="preserve">этот срок может </w:t>
      </w:r>
      <w:r w:rsidR="007E316C" w:rsidRPr="00051602">
        <w:rPr>
          <w:rFonts w:asciiTheme="majorHAnsi" w:hAnsiTheme="majorHAnsi" w:cstheme="majorHAnsi"/>
        </w:rPr>
        <w:t>сниж</w:t>
      </w:r>
      <w:r w:rsidRPr="00051602">
        <w:rPr>
          <w:rFonts w:asciiTheme="majorHAnsi" w:hAnsiTheme="majorHAnsi" w:cstheme="majorHAnsi"/>
        </w:rPr>
        <w:t xml:space="preserve">аться. </w:t>
      </w:r>
    </w:p>
    <w:p w14:paraId="3B46A700" w14:textId="5D6DD698" w:rsidR="00C30623" w:rsidRPr="00051602" w:rsidRDefault="00C30623" w:rsidP="00A04E27">
      <w:pPr>
        <w:spacing w:after="60"/>
        <w:rPr>
          <w:rFonts w:asciiTheme="majorHAnsi" w:hAnsiTheme="majorHAnsi" w:cstheme="majorHAnsi"/>
        </w:rPr>
      </w:pPr>
      <w:r w:rsidRPr="00051602">
        <w:rPr>
          <w:rFonts w:asciiTheme="majorHAnsi" w:hAnsiTheme="majorHAnsi" w:cstheme="majorHAnsi"/>
        </w:rPr>
        <w:t xml:space="preserve">Обновлять можно как всю поверхность, так и локально наиболее интенсивно использующиеся области. Для </w:t>
      </w:r>
      <w:r w:rsidR="007D53ED" w:rsidRPr="00051602">
        <w:rPr>
          <w:rFonts w:asciiTheme="majorHAnsi" w:hAnsiTheme="majorHAnsi" w:cstheme="majorHAnsi"/>
        </w:rPr>
        <w:t>подготовки поверхности</w:t>
      </w:r>
      <w:r w:rsidRPr="00051602">
        <w:rPr>
          <w:rFonts w:asciiTheme="majorHAnsi" w:hAnsiTheme="majorHAnsi" w:cstheme="majorHAnsi"/>
        </w:rPr>
        <w:t xml:space="preserve"> достаточно очистить поверхность мыльным раствором от загрязнений и жира</w:t>
      </w:r>
      <w:r w:rsidR="007D53ED" w:rsidRPr="00051602">
        <w:rPr>
          <w:rFonts w:asciiTheme="majorHAnsi" w:hAnsiTheme="majorHAnsi" w:cstheme="majorHAnsi"/>
        </w:rPr>
        <w:t xml:space="preserve">, предварительного шлифования не требуется. </w:t>
      </w:r>
      <w:r w:rsidR="00D1067B" w:rsidRPr="00051602">
        <w:rPr>
          <w:rFonts w:asciiTheme="majorHAnsi" w:hAnsiTheme="majorHAnsi" w:cstheme="majorHAnsi"/>
        </w:rPr>
        <w:t xml:space="preserve">Натуральное масло для бань </w:t>
      </w:r>
      <w:r w:rsidR="00D1067B" w:rsidRPr="00051602">
        <w:rPr>
          <w:rFonts w:asciiTheme="majorHAnsi" w:hAnsiTheme="majorHAnsi" w:cstheme="majorHAnsi"/>
          <w:lang w:val="en-US"/>
        </w:rPr>
        <w:t>Woodson</w:t>
      </w:r>
      <w:r w:rsidR="00D1067B" w:rsidRPr="00051602">
        <w:rPr>
          <w:rFonts w:asciiTheme="majorHAnsi" w:hAnsiTheme="majorHAnsi" w:cstheme="majorHAnsi"/>
        </w:rPr>
        <w:t xml:space="preserve"> </w:t>
      </w:r>
      <w:r w:rsidR="007D53ED" w:rsidRPr="00051602">
        <w:rPr>
          <w:rFonts w:asciiTheme="majorHAnsi" w:hAnsiTheme="majorHAnsi" w:cstheme="majorHAnsi"/>
        </w:rPr>
        <w:t xml:space="preserve">наносится </w:t>
      </w:r>
      <w:r w:rsidRPr="00051602">
        <w:rPr>
          <w:rFonts w:asciiTheme="majorHAnsi" w:hAnsiTheme="majorHAnsi" w:cstheme="majorHAnsi"/>
        </w:rPr>
        <w:t>в один слой</w:t>
      </w:r>
      <w:r w:rsidR="0067670B" w:rsidRPr="00051602">
        <w:rPr>
          <w:rFonts w:asciiTheme="majorHAnsi" w:hAnsiTheme="majorHAnsi" w:cstheme="majorHAnsi"/>
        </w:rPr>
        <w:t xml:space="preserve"> в соответствии с инструкцией по применению</w:t>
      </w:r>
      <w:r w:rsidRPr="00051602">
        <w:rPr>
          <w:rFonts w:asciiTheme="majorHAnsi" w:hAnsiTheme="majorHAnsi" w:cstheme="majorHAnsi"/>
        </w:rPr>
        <w:t>. После полного высыхания покрытия защита древесины будет полностью восстановлена.</w:t>
      </w:r>
    </w:p>
    <w:p w14:paraId="75E8797C" w14:textId="2447BA56" w:rsidR="00677F61" w:rsidRPr="00051602" w:rsidRDefault="00677F61" w:rsidP="00A04E27">
      <w:pPr>
        <w:spacing w:after="60"/>
        <w:rPr>
          <w:rFonts w:asciiTheme="majorHAnsi" w:hAnsiTheme="majorHAnsi" w:cstheme="majorHAnsi"/>
          <w:b/>
          <w:bCs/>
        </w:rPr>
      </w:pPr>
      <w:r w:rsidRPr="00051602">
        <w:rPr>
          <w:rFonts w:asciiTheme="majorHAnsi" w:hAnsiTheme="majorHAnsi" w:cstheme="majorHAnsi"/>
          <w:b/>
          <w:bCs/>
        </w:rPr>
        <w:t>МЕРЫ ПРЕДОСТОРОЖНОСТИ</w:t>
      </w:r>
    </w:p>
    <w:p w14:paraId="40326FC6" w14:textId="3E2E6A86" w:rsidR="00885EA7" w:rsidRPr="00051602" w:rsidRDefault="00885EA7" w:rsidP="00A04E27">
      <w:pPr>
        <w:spacing w:after="60"/>
        <w:rPr>
          <w:rFonts w:asciiTheme="majorHAnsi" w:hAnsiTheme="majorHAnsi" w:cstheme="majorHAnsi"/>
        </w:rPr>
      </w:pPr>
      <w:r w:rsidRPr="00051602">
        <w:rPr>
          <w:rFonts w:asciiTheme="majorHAnsi" w:hAnsiTheme="majorHAnsi" w:cstheme="majorHAnsi"/>
        </w:rPr>
        <w:t>Защитных приспособлений при проведении работ не требуется. Работать в хорошо проветриваемом помещении. Сразу после завершения работ руки и инструменты промыть мыльной водой. Возможна индивидуальная аллергия к природным веществам. Избегать попадания состава в глаза и дыхательные пути. Не использовать в пищу, в косметических и медицинских целях.</w:t>
      </w:r>
    </w:p>
    <w:p w14:paraId="135CB236" w14:textId="77777777" w:rsidR="00885EA7" w:rsidRPr="00051602" w:rsidRDefault="00885EA7" w:rsidP="00A04E27">
      <w:pPr>
        <w:spacing w:after="60"/>
        <w:rPr>
          <w:rFonts w:asciiTheme="majorHAnsi" w:hAnsiTheme="majorHAnsi" w:cstheme="majorHAnsi"/>
        </w:rPr>
      </w:pPr>
      <w:r w:rsidRPr="00051602">
        <w:rPr>
          <w:rFonts w:asciiTheme="majorHAnsi" w:hAnsiTheme="majorHAnsi" w:cstheme="majorHAnsi"/>
          <w:b/>
          <w:bCs/>
        </w:rPr>
        <w:t>ОБРАТИТЕ ВНИМАНИЕ! ВАЖНО!</w:t>
      </w:r>
      <w:r w:rsidRPr="00051602">
        <w:rPr>
          <w:rFonts w:asciiTheme="majorHAnsi" w:hAnsiTheme="majorHAnsi" w:cstheme="majorHAnsi"/>
        </w:rPr>
        <w:t xml:space="preserve"> </w:t>
      </w:r>
    </w:p>
    <w:p w14:paraId="15B96176" w14:textId="72169E66" w:rsidR="00885EA7" w:rsidRPr="00051602" w:rsidRDefault="00885EA7" w:rsidP="00A04E27">
      <w:pPr>
        <w:spacing w:after="60"/>
        <w:rPr>
          <w:rFonts w:asciiTheme="majorHAnsi" w:hAnsiTheme="majorHAnsi" w:cstheme="majorHAnsi"/>
        </w:rPr>
      </w:pPr>
      <w:r w:rsidRPr="00051602">
        <w:rPr>
          <w:rFonts w:asciiTheme="majorHAnsi" w:hAnsiTheme="majorHAnsi" w:cstheme="majorHAnsi"/>
        </w:rPr>
        <w:t>Данная техническая информация составлена на основе лабораторных исследований и практического опыта использования материалов при соблюдении условий их правильного хранения, обращения и применения в соответствии с реком</w:t>
      </w:r>
      <w:bookmarkStart w:id="3" w:name="_GoBack"/>
      <w:bookmarkEnd w:id="3"/>
      <w:r w:rsidRPr="00051602">
        <w:rPr>
          <w:rFonts w:asciiTheme="majorHAnsi" w:hAnsiTheme="majorHAnsi" w:cstheme="majorHAnsi"/>
        </w:rPr>
        <w:t xml:space="preserve">ендациями </w:t>
      </w:r>
      <w:r w:rsidR="00D97145" w:rsidRPr="00051602">
        <w:rPr>
          <w:rFonts w:asciiTheme="majorHAnsi" w:hAnsiTheme="majorHAnsi" w:cstheme="majorHAnsi"/>
        </w:rPr>
        <w:t>производителя</w:t>
      </w:r>
      <w:r w:rsidRPr="00051602">
        <w:rPr>
          <w:rFonts w:asciiTheme="majorHAnsi" w:hAnsiTheme="majorHAnsi" w:cstheme="majorHAnsi"/>
        </w:rPr>
        <w:t xml:space="preserve">. Для получения наилучшего результата покупатель/исполнитель работ должен испытать материалы по их пригодности для конкретных целей и определенных объектных условий. Изготовитель не несет ответственности за ущерб, связанный с применением продукта не по назначению или нарушением требований настоящей инструкции. </w:t>
      </w:r>
      <w:r w:rsidR="005467B0" w:rsidRPr="00051602">
        <w:rPr>
          <w:rFonts w:asciiTheme="majorHAnsi" w:hAnsiTheme="majorHAnsi" w:cstheme="majorHAnsi"/>
        </w:rPr>
        <w:t>Компания-производитель</w:t>
      </w:r>
      <w:r w:rsidRPr="00051602">
        <w:rPr>
          <w:rFonts w:asciiTheme="majorHAnsi" w:hAnsiTheme="majorHAnsi" w:cstheme="majorHAnsi"/>
        </w:rPr>
        <w:t xml:space="preserve"> также оставляет за собой право вносить изменения в вышеуказанную информацию без предварительного уведомления.</w:t>
      </w:r>
    </w:p>
    <w:p w14:paraId="46D8FEC6" w14:textId="77777777" w:rsidR="005C3658" w:rsidRPr="00051602" w:rsidRDefault="005C3658" w:rsidP="00A04E27">
      <w:pPr>
        <w:spacing w:after="60"/>
        <w:rPr>
          <w:rFonts w:asciiTheme="majorHAnsi" w:hAnsiTheme="majorHAnsi" w:cstheme="majorHAnsi"/>
        </w:rPr>
      </w:pPr>
    </w:p>
    <w:p w14:paraId="0A94E3E4" w14:textId="77777777" w:rsidR="00B93F4D" w:rsidRPr="00051602" w:rsidRDefault="00B93F4D" w:rsidP="00A04E27">
      <w:pPr>
        <w:spacing w:after="60"/>
        <w:rPr>
          <w:rFonts w:asciiTheme="majorHAnsi" w:hAnsiTheme="majorHAnsi" w:cstheme="majorHAnsi"/>
        </w:rPr>
      </w:pPr>
    </w:p>
    <w:sectPr w:rsidR="00B93F4D" w:rsidRPr="00051602" w:rsidSect="00C9579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3079D"/>
    <w:multiLevelType w:val="hybridMultilevel"/>
    <w:tmpl w:val="F8DCB83C"/>
    <w:lvl w:ilvl="0" w:tplc="42D4396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F23A8D"/>
    <w:multiLevelType w:val="hybridMultilevel"/>
    <w:tmpl w:val="C7467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F29CB"/>
    <w:multiLevelType w:val="hybridMultilevel"/>
    <w:tmpl w:val="2A74F392"/>
    <w:lvl w:ilvl="0" w:tplc="42D4396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6C41"/>
    <w:rsid w:val="0001782F"/>
    <w:rsid w:val="0004037A"/>
    <w:rsid w:val="00051602"/>
    <w:rsid w:val="0005349D"/>
    <w:rsid w:val="00061C70"/>
    <w:rsid w:val="000F4911"/>
    <w:rsid w:val="00107092"/>
    <w:rsid w:val="001128E2"/>
    <w:rsid w:val="00163640"/>
    <w:rsid w:val="0017503B"/>
    <w:rsid w:val="0022150B"/>
    <w:rsid w:val="00305F54"/>
    <w:rsid w:val="00313337"/>
    <w:rsid w:val="003437CE"/>
    <w:rsid w:val="00351C74"/>
    <w:rsid w:val="003562D6"/>
    <w:rsid w:val="003F0F2F"/>
    <w:rsid w:val="003F75A4"/>
    <w:rsid w:val="00445549"/>
    <w:rsid w:val="0047458F"/>
    <w:rsid w:val="004864CE"/>
    <w:rsid w:val="004B162A"/>
    <w:rsid w:val="00530541"/>
    <w:rsid w:val="005467B0"/>
    <w:rsid w:val="00546C41"/>
    <w:rsid w:val="005B5796"/>
    <w:rsid w:val="005C3658"/>
    <w:rsid w:val="0062367C"/>
    <w:rsid w:val="006241E6"/>
    <w:rsid w:val="00625E79"/>
    <w:rsid w:val="006335BB"/>
    <w:rsid w:val="00645AE3"/>
    <w:rsid w:val="00660DFF"/>
    <w:rsid w:val="0067670B"/>
    <w:rsid w:val="006779EB"/>
    <w:rsid w:val="00677F61"/>
    <w:rsid w:val="00762B8F"/>
    <w:rsid w:val="00791E2D"/>
    <w:rsid w:val="007C14AB"/>
    <w:rsid w:val="007D53ED"/>
    <w:rsid w:val="007E316C"/>
    <w:rsid w:val="008167FB"/>
    <w:rsid w:val="008718BD"/>
    <w:rsid w:val="00874616"/>
    <w:rsid w:val="00885EA7"/>
    <w:rsid w:val="00903860"/>
    <w:rsid w:val="009056FE"/>
    <w:rsid w:val="0091345B"/>
    <w:rsid w:val="00926D4C"/>
    <w:rsid w:val="00933AEB"/>
    <w:rsid w:val="00966307"/>
    <w:rsid w:val="00984D9A"/>
    <w:rsid w:val="009C713F"/>
    <w:rsid w:val="009E3151"/>
    <w:rsid w:val="00A04E27"/>
    <w:rsid w:val="00A31301"/>
    <w:rsid w:val="00A50CC7"/>
    <w:rsid w:val="00AA1941"/>
    <w:rsid w:val="00AF26E9"/>
    <w:rsid w:val="00B55C6C"/>
    <w:rsid w:val="00B65405"/>
    <w:rsid w:val="00B93F4D"/>
    <w:rsid w:val="00BB4690"/>
    <w:rsid w:val="00BC27D5"/>
    <w:rsid w:val="00BC34D5"/>
    <w:rsid w:val="00BD49A5"/>
    <w:rsid w:val="00BD54AA"/>
    <w:rsid w:val="00C30623"/>
    <w:rsid w:val="00C32311"/>
    <w:rsid w:val="00C87750"/>
    <w:rsid w:val="00C879B3"/>
    <w:rsid w:val="00C9579D"/>
    <w:rsid w:val="00CC4F54"/>
    <w:rsid w:val="00CF3A2A"/>
    <w:rsid w:val="00D039D6"/>
    <w:rsid w:val="00D1067B"/>
    <w:rsid w:val="00D50A11"/>
    <w:rsid w:val="00D57F5E"/>
    <w:rsid w:val="00D97145"/>
    <w:rsid w:val="00DD7CC9"/>
    <w:rsid w:val="00DF4DAA"/>
    <w:rsid w:val="00E22660"/>
    <w:rsid w:val="00EC64F5"/>
    <w:rsid w:val="00EC6B90"/>
    <w:rsid w:val="00EC6E12"/>
    <w:rsid w:val="00F70E92"/>
    <w:rsid w:val="00F841A1"/>
    <w:rsid w:val="00FC660F"/>
    <w:rsid w:val="00FE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DFFA"/>
  <w15:docId w15:val="{11FDE50A-EA0D-4450-99ED-8BC2CCCE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8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1934</TotalTime>
  <Pages>4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</dc:creator>
  <cp:keywords/>
  <dc:description/>
  <cp:lastModifiedBy>света камаева</cp:lastModifiedBy>
  <cp:revision>9</cp:revision>
  <dcterms:created xsi:type="dcterms:W3CDTF">2024-02-14T12:49:00Z</dcterms:created>
  <dcterms:modified xsi:type="dcterms:W3CDTF">2024-04-03T08:22:00Z</dcterms:modified>
</cp:coreProperties>
</file>